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DNUVYCWVXXHZ-964-3</_dlc_DocId>
    <_dlc_DocIdUrl xmlns="22fd18e6-64cf-4f9f-aa22-5c0dbd791516">
      <Url>https://academic.mutah.edu.jo/Alsmadiayman1979/_layouts/DocIdRedir.aspx?ID=DNUVYCWVXXHZ-964-3</Url>
      <Description>DNUVYCWVXXHZ-964-3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47F799EBBA4740B81680356D16837B" ma:contentTypeVersion="0" ma:contentTypeDescription="Create a new document." ma:contentTypeScope="" ma:versionID="9c2a77de45c90272de18c96dc86e3be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812F1A3-1739-46EB-9D51-30337A6D13A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0x0101008C47F799EBBA4740B81680356D16837B</vt:lpwstr>
  </property>
  <property fmtid="{D5CDD505-2E9C-101B-9397-08002B2CF9AE}" pid="3" name="_dlc_DocIdItemGuid">
    <vt:lpwstr>64c29b75-9d94-4dd8-b71f-3192c9e97852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