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DNUVYCWVXXHZ-956-3</_dlc_DocId>
    <_dlc_DocIdUrl xmlns="22fd18e6-64cf-4f9f-aa22-5c0dbd791516">
      <Url>https://academic.mutah.edu.jo/Anawafleh/_layouts/DocIdRedir.aspx?ID=DNUVYCWVXXHZ-956-3</Url>
      <Description>DNUVYCWVXXHZ-956-3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46486538F751F4DB73956ECB0544041" ma:contentTypeVersion="0" ma:contentTypeDescription="Create a new document." ma:contentTypeScope="" ma:versionID="8e236bff3bb95a318b9598085c960b2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F352EBE7-8AC6-4E40-A835-AA675EACC8A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0x010100846486538F751F4DB73956ECB0544041</vt:lpwstr>
  </property>
  <property fmtid="{D5CDD505-2E9C-101B-9397-08002B2CF9AE}" pid="3" name="_dlc_DocIdItemGuid">
    <vt:lpwstr>19061127-c435-4be1-9156-42bd81e6c875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