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DNUVYCWVXXHZ-1576-3</_dlc_DocId>
    <_dlc_DocIdUrl xmlns="22fd18e6-64cf-4f9f-aa22-5c0dbd791516">
      <Url>https://academic.mutah.edu.jo/Basil/_layouts/DocIdRedir.aspx?ID=DNUVYCWVXXHZ-1576-3</Url>
      <Description>DNUVYCWVXXHZ-1576-3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52A7ED32773F9448A564319CE39F551" ma:contentTypeVersion="0" ma:contentTypeDescription="Create a new document." ma:contentTypeScope="" ma:versionID="80b065ad855e83b706b508b639a2b58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2E5A1E5-43AF-429B-BEFF-1FA3B93D8520}"/>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0x010100B52A7ED32773F9448A564319CE39F551</vt:lpwstr>
  </property>
  <property fmtid="{D5CDD505-2E9C-101B-9397-08002B2CF9AE}" pid="3" name="_dlc_DocIdItemGuid">
    <vt:lpwstr>b41d3547-5b0d-45ed-a09b-69b1a73d0574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