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single" w:sz="4" w:space="0" w:color="5F5F5F"/>
        </w:tblBorders>
        <w:tblLook w:val="04A0" w:firstRow="1" w:lastRow="0" w:firstColumn="1" w:lastColumn="0" w:noHBand="0" w:noVBand="1"/>
      </w:tblPr>
      <w:tblGrid>
        <w:gridCol w:w="2943"/>
        <w:gridCol w:w="6521"/>
      </w:tblGrid>
      <w:tr w:rsidR="00BA19A4" w:rsidRPr="00BA19A4" w:rsidTr="00C004B4">
        <w:tc>
          <w:tcPr>
            <w:tcW w:w="2943" w:type="dxa"/>
            <w:tcBorders>
              <w:right w:val="nil"/>
            </w:tcBorders>
            <w:vAlign w:val="center"/>
          </w:tcPr>
          <w:p w:rsidR="008B1DED" w:rsidRPr="00BA19A4" w:rsidRDefault="008B1DED" w:rsidP="001F18E1">
            <w:pPr>
              <w:rPr>
                <w:rFonts w:asciiTheme="majorHAnsi" w:hAnsiTheme="majorHAnsi"/>
              </w:rPr>
            </w:pPr>
          </w:p>
        </w:tc>
        <w:tc>
          <w:tcPr>
            <w:tcW w:w="6521" w:type="dxa"/>
            <w:tcBorders>
              <w:left w:val="nil"/>
            </w:tcBorders>
          </w:tcPr>
          <w:p w:rsidR="008B1DED" w:rsidRPr="00BA19A4" w:rsidRDefault="008B1DED" w:rsidP="008B1DED">
            <w:pPr>
              <w:rPr>
                <w:rFonts w:asciiTheme="majorHAnsi" w:hAnsiTheme="majorHAnsi"/>
              </w:rPr>
            </w:pPr>
          </w:p>
          <w:p w:rsidR="007A57AE" w:rsidRPr="00BA19A4" w:rsidRDefault="007A57AE" w:rsidP="008B1DED">
            <w:pPr>
              <w:rPr>
                <w:rFonts w:asciiTheme="majorHAnsi" w:hAnsiTheme="majorHAnsi"/>
              </w:rPr>
            </w:pPr>
          </w:p>
          <w:p w:rsidR="007A57AE" w:rsidRPr="00BA19A4" w:rsidRDefault="007A57AE" w:rsidP="008B1DED">
            <w:pPr>
              <w:rPr>
                <w:rFonts w:asciiTheme="majorHAnsi" w:hAnsiTheme="majorHAnsi"/>
              </w:rPr>
            </w:pPr>
          </w:p>
        </w:tc>
      </w:tr>
      <w:tr w:rsidR="00BA19A4" w:rsidRPr="00BA19A4" w:rsidTr="0087143B">
        <w:trPr>
          <w:trHeight w:val="397"/>
        </w:trPr>
        <w:tc>
          <w:tcPr>
            <w:tcW w:w="2943" w:type="dxa"/>
            <w:vAlign w:val="center"/>
          </w:tcPr>
          <w:p w:rsidR="008B1DED" w:rsidRPr="00BA19A4" w:rsidRDefault="001F18E1" w:rsidP="001F51E6">
            <w:pPr>
              <w:jc w:val="right"/>
              <w:rPr>
                <w:rFonts w:asciiTheme="majorHAnsi" w:hAnsiTheme="majorHAnsi"/>
                <w:sz w:val="28"/>
                <w:szCs w:val="28"/>
              </w:rPr>
            </w:pPr>
            <w:r w:rsidRPr="00BA19A4">
              <w:rPr>
                <w:rFonts w:asciiTheme="majorHAnsi" w:hAnsiTheme="majorHAnsi"/>
                <w:sz w:val="28"/>
                <w:szCs w:val="28"/>
              </w:rPr>
              <w:t>Personal Information</w:t>
            </w:r>
          </w:p>
        </w:tc>
        <w:tc>
          <w:tcPr>
            <w:tcW w:w="6521" w:type="dxa"/>
            <w:vAlign w:val="center"/>
          </w:tcPr>
          <w:p w:rsidR="008B1DED" w:rsidRPr="00BA19A4" w:rsidRDefault="008B1DED" w:rsidP="001565F3">
            <w:pPr>
              <w:rPr>
                <w:rFonts w:asciiTheme="majorHAnsi" w:hAnsiTheme="majorHAnsi"/>
              </w:rPr>
            </w:pPr>
          </w:p>
        </w:tc>
      </w:tr>
      <w:tr w:rsidR="00BA19A4" w:rsidRPr="00BA19A4" w:rsidTr="0087143B">
        <w:trPr>
          <w:trHeight w:val="397"/>
        </w:trPr>
        <w:tc>
          <w:tcPr>
            <w:tcW w:w="2943" w:type="dxa"/>
            <w:vAlign w:val="center"/>
          </w:tcPr>
          <w:p w:rsidR="008B1DED" w:rsidRPr="00BA19A4" w:rsidRDefault="001565F3" w:rsidP="001565F3">
            <w:pPr>
              <w:jc w:val="right"/>
              <w:rPr>
                <w:rFonts w:asciiTheme="majorHAnsi" w:hAnsiTheme="majorHAnsi"/>
              </w:rPr>
            </w:pPr>
            <w:r w:rsidRPr="00BA19A4">
              <w:rPr>
                <w:rFonts w:asciiTheme="majorHAnsi" w:hAnsiTheme="majorHAnsi"/>
              </w:rPr>
              <w:t>Name</w:t>
            </w:r>
          </w:p>
        </w:tc>
        <w:tc>
          <w:tcPr>
            <w:tcW w:w="6521" w:type="dxa"/>
            <w:vAlign w:val="center"/>
          </w:tcPr>
          <w:p w:rsidR="008B1DED" w:rsidRPr="00BA19A4" w:rsidRDefault="00401D1C" w:rsidP="001565F3">
            <w:pPr>
              <w:rPr>
                <w:rFonts w:asciiTheme="majorHAnsi" w:hAnsiTheme="majorHAnsi"/>
              </w:rPr>
            </w:pPr>
            <w:r w:rsidRPr="00BA19A4">
              <w:rPr>
                <w:rFonts w:asciiTheme="majorHAnsi" w:hAnsiTheme="majorHAnsi"/>
              </w:rPr>
              <w:t>Saqer S. Alja‘Afreh</w:t>
            </w:r>
          </w:p>
        </w:tc>
      </w:tr>
      <w:tr w:rsidR="00BA19A4" w:rsidRPr="00BA19A4" w:rsidTr="0087143B">
        <w:trPr>
          <w:trHeight w:val="397"/>
        </w:trPr>
        <w:tc>
          <w:tcPr>
            <w:tcW w:w="2943" w:type="dxa"/>
            <w:vAlign w:val="center"/>
          </w:tcPr>
          <w:p w:rsidR="008B1DED" w:rsidRPr="00BA19A4" w:rsidRDefault="001565F3" w:rsidP="001565F3">
            <w:pPr>
              <w:jc w:val="right"/>
              <w:rPr>
                <w:rFonts w:asciiTheme="majorHAnsi" w:hAnsiTheme="majorHAnsi"/>
              </w:rPr>
            </w:pPr>
            <w:r w:rsidRPr="00BA19A4">
              <w:rPr>
                <w:rFonts w:asciiTheme="majorHAnsi" w:hAnsiTheme="majorHAnsi"/>
              </w:rPr>
              <w:t>Adresse</w:t>
            </w:r>
          </w:p>
        </w:tc>
        <w:tc>
          <w:tcPr>
            <w:tcW w:w="6521" w:type="dxa"/>
            <w:vAlign w:val="center"/>
          </w:tcPr>
          <w:p w:rsidR="008B1DED" w:rsidRPr="00BA19A4" w:rsidRDefault="00401D1C" w:rsidP="001565F3">
            <w:pPr>
              <w:rPr>
                <w:rFonts w:asciiTheme="majorHAnsi" w:hAnsiTheme="majorHAnsi"/>
              </w:rPr>
            </w:pPr>
            <w:r w:rsidRPr="00BA19A4">
              <w:rPr>
                <w:rFonts w:asciiTheme="majorHAnsi" w:hAnsiTheme="majorHAnsi"/>
              </w:rPr>
              <w:t>Mutah, Alkarak, Jordan</w:t>
            </w:r>
          </w:p>
        </w:tc>
      </w:tr>
      <w:tr w:rsidR="00BA19A4" w:rsidRPr="00BA19A4" w:rsidTr="0087143B">
        <w:trPr>
          <w:trHeight w:val="397"/>
        </w:trPr>
        <w:tc>
          <w:tcPr>
            <w:tcW w:w="2943" w:type="dxa"/>
            <w:vAlign w:val="center"/>
          </w:tcPr>
          <w:p w:rsidR="008B1DED" w:rsidRPr="00BA19A4" w:rsidRDefault="008B1DED" w:rsidP="001565F3">
            <w:pPr>
              <w:jc w:val="right"/>
              <w:rPr>
                <w:rFonts w:asciiTheme="majorHAnsi" w:hAnsiTheme="majorHAnsi"/>
              </w:rPr>
            </w:pPr>
          </w:p>
        </w:tc>
        <w:tc>
          <w:tcPr>
            <w:tcW w:w="6521" w:type="dxa"/>
            <w:vAlign w:val="center"/>
          </w:tcPr>
          <w:p w:rsidR="008B1DED" w:rsidRPr="00BA19A4" w:rsidRDefault="00F1177A" w:rsidP="001565F3">
            <w:pPr>
              <w:rPr>
                <w:rFonts w:asciiTheme="majorHAnsi" w:hAnsiTheme="majorHAnsi"/>
              </w:rPr>
            </w:pPr>
            <w:r w:rsidRPr="00BA19A4">
              <w:rPr>
                <w:noProof/>
                <w:lang w:val="en-US"/>
              </w:rPr>
              <w:drawing>
                <wp:anchor distT="0" distB="0" distL="114300" distR="114300" simplePos="0" relativeHeight="251661312" behindDoc="0" locked="0" layoutInCell="1" allowOverlap="1" wp14:anchorId="6507E515" wp14:editId="7AEC54BB">
                  <wp:simplePos x="0" y="0"/>
                  <wp:positionH relativeFrom="column">
                    <wp:posOffset>3154045</wp:posOffset>
                  </wp:positionH>
                  <wp:positionV relativeFrom="paragraph">
                    <wp:posOffset>-725170</wp:posOffset>
                  </wp:positionV>
                  <wp:extent cx="1101090" cy="1425575"/>
                  <wp:effectExtent l="0" t="0" r="381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09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D1C" w:rsidRPr="00BA19A4">
              <w:rPr>
                <w:rFonts w:asciiTheme="majorHAnsi" w:hAnsiTheme="majorHAnsi"/>
              </w:rPr>
              <w:t>University Street, P.O. Box: (7) Zip Code (61710</w:t>
            </w:r>
            <w:r w:rsidR="002457BC" w:rsidRPr="00BA19A4">
              <w:rPr>
                <w:rFonts w:asciiTheme="majorHAnsi" w:hAnsiTheme="majorHAnsi"/>
              </w:rPr>
              <w:t>)</w:t>
            </w:r>
          </w:p>
        </w:tc>
      </w:tr>
      <w:tr w:rsidR="00BA19A4" w:rsidRPr="00BA19A4" w:rsidTr="0087143B">
        <w:trPr>
          <w:trHeight w:val="397"/>
        </w:trPr>
        <w:tc>
          <w:tcPr>
            <w:tcW w:w="2943" w:type="dxa"/>
            <w:vAlign w:val="center"/>
          </w:tcPr>
          <w:p w:rsidR="001665A9" w:rsidRPr="00BA19A4" w:rsidRDefault="001665A9" w:rsidP="001665A9">
            <w:pPr>
              <w:jc w:val="right"/>
              <w:rPr>
                <w:rFonts w:asciiTheme="majorHAnsi" w:hAnsiTheme="majorHAnsi"/>
              </w:rPr>
            </w:pPr>
            <w:r w:rsidRPr="00BA19A4">
              <w:rPr>
                <w:rFonts w:asciiTheme="majorHAnsi" w:hAnsiTheme="majorHAnsi"/>
              </w:rPr>
              <w:t>Mobil</w:t>
            </w:r>
            <w:r w:rsidR="00401D1C" w:rsidRPr="00BA19A4">
              <w:rPr>
                <w:rFonts w:asciiTheme="majorHAnsi" w:hAnsiTheme="majorHAnsi"/>
              </w:rPr>
              <w:t>e</w:t>
            </w:r>
          </w:p>
        </w:tc>
        <w:tc>
          <w:tcPr>
            <w:tcW w:w="6521" w:type="dxa"/>
            <w:vAlign w:val="center"/>
          </w:tcPr>
          <w:p w:rsidR="001665A9" w:rsidRPr="00BA19A4" w:rsidRDefault="00401D1C" w:rsidP="001665A9">
            <w:pPr>
              <w:rPr>
                <w:rFonts w:asciiTheme="majorHAnsi" w:hAnsiTheme="majorHAnsi"/>
              </w:rPr>
            </w:pPr>
            <w:r w:rsidRPr="00BA19A4">
              <w:rPr>
                <w:rFonts w:asciiTheme="majorHAnsi" w:hAnsiTheme="majorHAnsi"/>
              </w:rPr>
              <w:t>00962795808268</w:t>
            </w:r>
          </w:p>
        </w:tc>
      </w:tr>
      <w:tr w:rsidR="00BA19A4" w:rsidRPr="00BA19A4" w:rsidTr="0087143B">
        <w:trPr>
          <w:trHeight w:val="397"/>
        </w:trPr>
        <w:tc>
          <w:tcPr>
            <w:tcW w:w="2943" w:type="dxa"/>
            <w:vAlign w:val="center"/>
          </w:tcPr>
          <w:p w:rsidR="001665A9" w:rsidRPr="00BA19A4" w:rsidRDefault="001665A9" w:rsidP="001665A9">
            <w:pPr>
              <w:jc w:val="right"/>
              <w:rPr>
                <w:rFonts w:asciiTheme="majorHAnsi" w:hAnsiTheme="majorHAnsi"/>
              </w:rPr>
            </w:pPr>
            <w:r w:rsidRPr="00BA19A4">
              <w:rPr>
                <w:rFonts w:asciiTheme="majorHAnsi" w:hAnsiTheme="majorHAnsi"/>
              </w:rPr>
              <w:t>E-Mail</w:t>
            </w:r>
          </w:p>
        </w:tc>
        <w:tc>
          <w:tcPr>
            <w:tcW w:w="6521" w:type="dxa"/>
            <w:vAlign w:val="center"/>
          </w:tcPr>
          <w:p w:rsidR="001665A9" w:rsidRPr="00BA19A4" w:rsidRDefault="00694E1F" w:rsidP="001665A9">
            <w:pPr>
              <w:rPr>
                <w:rFonts w:asciiTheme="majorHAnsi" w:hAnsiTheme="majorHAnsi"/>
              </w:rPr>
            </w:pPr>
            <w:hyperlink r:id="rId8" w:history="1">
              <w:r w:rsidR="00401D1C" w:rsidRPr="00BA19A4">
                <w:rPr>
                  <w:rStyle w:val="Hyperlink"/>
                  <w:rFonts w:asciiTheme="majorHAnsi" w:hAnsiTheme="majorHAnsi"/>
                  <w:color w:val="auto"/>
                </w:rPr>
                <w:t>Saqer1981@yahoo.com</w:t>
              </w:r>
            </w:hyperlink>
            <w:r w:rsidR="00401D1C" w:rsidRPr="00BA19A4">
              <w:rPr>
                <w:rFonts w:asciiTheme="majorHAnsi" w:hAnsiTheme="majorHAnsi"/>
              </w:rPr>
              <w:t xml:space="preserve">; </w:t>
            </w:r>
            <w:hyperlink r:id="rId9" w:history="1">
              <w:r w:rsidR="00401D1C" w:rsidRPr="00BA19A4">
                <w:rPr>
                  <w:rStyle w:val="Hyperlink"/>
                  <w:rFonts w:asciiTheme="majorHAnsi" w:hAnsiTheme="majorHAnsi"/>
                  <w:color w:val="auto"/>
                </w:rPr>
                <w:t>eng.saqer-jaa@mutah/edu.jo</w:t>
              </w:r>
            </w:hyperlink>
            <w:r w:rsidR="00401D1C" w:rsidRPr="00BA19A4">
              <w:rPr>
                <w:rFonts w:asciiTheme="majorHAnsi" w:hAnsiTheme="majorHAnsi"/>
              </w:rPr>
              <w:t xml:space="preserve"> </w:t>
            </w:r>
          </w:p>
        </w:tc>
      </w:tr>
      <w:tr w:rsidR="00BA19A4" w:rsidRPr="00BA19A4" w:rsidTr="0087143B">
        <w:trPr>
          <w:trHeight w:val="397"/>
        </w:trPr>
        <w:tc>
          <w:tcPr>
            <w:tcW w:w="2943" w:type="dxa"/>
            <w:vAlign w:val="center"/>
          </w:tcPr>
          <w:p w:rsidR="001665A9" w:rsidRPr="00BA19A4" w:rsidRDefault="00401D1C" w:rsidP="001665A9">
            <w:pPr>
              <w:jc w:val="right"/>
              <w:rPr>
                <w:rFonts w:asciiTheme="majorHAnsi" w:hAnsiTheme="majorHAnsi"/>
              </w:rPr>
            </w:pPr>
            <w:r w:rsidRPr="00BA19A4">
              <w:rPr>
                <w:rFonts w:asciiTheme="majorHAnsi" w:hAnsiTheme="majorHAnsi"/>
              </w:rPr>
              <w:t>Date, Place of Birth</w:t>
            </w:r>
          </w:p>
        </w:tc>
        <w:tc>
          <w:tcPr>
            <w:tcW w:w="6521" w:type="dxa"/>
            <w:vAlign w:val="center"/>
          </w:tcPr>
          <w:p w:rsidR="001665A9" w:rsidRPr="00BA19A4" w:rsidRDefault="00401D1C" w:rsidP="001665A9">
            <w:pPr>
              <w:rPr>
                <w:rFonts w:asciiTheme="majorHAnsi" w:hAnsiTheme="majorHAnsi"/>
              </w:rPr>
            </w:pPr>
            <w:r w:rsidRPr="00BA19A4">
              <w:rPr>
                <w:rFonts w:asciiTheme="majorHAnsi" w:hAnsiTheme="majorHAnsi"/>
              </w:rPr>
              <w:t>21.11.1981, That ras</w:t>
            </w:r>
          </w:p>
        </w:tc>
      </w:tr>
      <w:tr w:rsidR="00BA19A4" w:rsidRPr="00BA19A4" w:rsidTr="0087143B">
        <w:trPr>
          <w:trHeight w:val="397"/>
        </w:trPr>
        <w:tc>
          <w:tcPr>
            <w:tcW w:w="2943" w:type="dxa"/>
            <w:vAlign w:val="center"/>
          </w:tcPr>
          <w:p w:rsidR="001665A9" w:rsidRPr="00BA19A4" w:rsidRDefault="00401D1C" w:rsidP="001665A9">
            <w:pPr>
              <w:jc w:val="right"/>
              <w:rPr>
                <w:rFonts w:asciiTheme="majorHAnsi" w:hAnsiTheme="majorHAnsi"/>
              </w:rPr>
            </w:pPr>
            <w:r w:rsidRPr="00BA19A4">
              <w:rPr>
                <w:rFonts w:asciiTheme="majorHAnsi" w:hAnsiTheme="majorHAnsi"/>
              </w:rPr>
              <w:t>Matrital Status</w:t>
            </w:r>
          </w:p>
        </w:tc>
        <w:tc>
          <w:tcPr>
            <w:tcW w:w="6521" w:type="dxa"/>
            <w:vAlign w:val="center"/>
          </w:tcPr>
          <w:p w:rsidR="001665A9" w:rsidRPr="00BA19A4" w:rsidRDefault="00401D1C" w:rsidP="001665A9">
            <w:pPr>
              <w:rPr>
                <w:rFonts w:asciiTheme="majorHAnsi" w:hAnsiTheme="majorHAnsi"/>
              </w:rPr>
            </w:pPr>
            <w:r w:rsidRPr="00BA19A4">
              <w:rPr>
                <w:rFonts w:asciiTheme="majorHAnsi" w:hAnsiTheme="majorHAnsi"/>
              </w:rPr>
              <w:t>Married</w:t>
            </w:r>
          </w:p>
        </w:tc>
      </w:tr>
      <w:tr w:rsidR="00BA19A4" w:rsidRPr="00BA19A4" w:rsidTr="0087143B">
        <w:trPr>
          <w:trHeight w:val="397"/>
        </w:trPr>
        <w:tc>
          <w:tcPr>
            <w:tcW w:w="2943" w:type="dxa"/>
            <w:vAlign w:val="center"/>
          </w:tcPr>
          <w:p w:rsidR="001665A9" w:rsidRPr="00BA19A4" w:rsidRDefault="001665A9" w:rsidP="001565F3">
            <w:pPr>
              <w:jc w:val="right"/>
            </w:pPr>
          </w:p>
        </w:tc>
        <w:tc>
          <w:tcPr>
            <w:tcW w:w="6521" w:type="dxa"/>
            <w:vAlign w:val="center"/>
          </w:tcPr>
          <w:p w:rsidR="001665A9" w:rsidRPr="00BA19A4" w:rsidRDefault="001665A9" w:rsidP="001565F3"/>
        </w:tc>
      </w:tr>
      <w:tr w:rsidR="00BA19A4" w:rsidRPr="00BA19A4" w:rsidTr="0087143B">
        <w:trPr>
          <w:trHeight w:val="397"/>
        </w:trPr>
        <w:tc>
          <w:tcPr>
            <w:tcW w:w="2943" w:type="dxa"/>
            <w:vAlign w:val="center"/>
          </w:tcPr>
          <w:p w:rsidR="001665A9" w:rsidRPr="00BA19A4" w:rsidRDefault="00401D1C" w:rsidP="00401D1C">
            <w:pPr>
              <w:ind w:left="-108"/>
            </w:pPr>
            <w:r w:rsidRPr="00BA19A4">
              <w:rPr>
                <w:rFonts w:asciiTheme="majorHAnsi" w:hAnsiTheme="majorHAnsi" w:cs="Open Sans"/>
                <w:sz w:val="28"/>
                <w:szCs w:val="28"/>
              </w:rPr>
              <w:t>Professional Background</w:t>
            </w:r>
          </w:p>
        </w:tc>
        <w:tc>
          <w:tcPr>
            <w:tcW w:w="6521" w:type="dxa"/>
            <w:vAlign w:val="center"/>
          </w:tcPr>
          <w:p w:rsidR="001665A9" w:rsidRPr="00BA19A4" w:rsidRDefault="001665A9" w:rsidP="001565F3"/>
        </w:tc>
      </w:tr>
      <w:tr w:rsidR="00BA19A4" w:rsidRPr="00BA19A4" w:rsidTr="0087143B">
        <w:trPr>
          <w:trHeight w:val="397"/>
        </w:trPr>
        <w:tc>
          <w:tcPr>
            <w:tcW w:w="2943" w:type="dxa"/>
            <w:vAlign w:val="center"/>
          </w:tcPr>
          <w:p w:rsidR="001665A9" w:rsidRPr="00BA19A4" w:rsidRDefault="000D7496" w:rsidP="00401D1C">
            <w:pPr>
              <w:jc w:val="right"/>
            </w:pPr>
            <w:r w:rsidRPr="00BA19A4">
              <w:rPr>
                <w:rFonts w:asciiTheme="majorHAnsi" w:hAnsiTheme="majorHAnsi" w:cs="Open Sans"/>
              </w:rPr>
              <w:t>0</w:t>
            </w:r>
            <w:r w:rsidR="00401D1C" w:rsidRPr="00BA19A4">
              <w:rPr>
                <w:rFonts w:asciiTheme="majorHAnsi" w:hAnsiTheme="majorHAnsi" w:cs="Open Sans"/>
              </w:rPr>
              <w:t>8/11/2015</w:t>
            </w:r>
            <w:r w:rsidR="001665A9" w:rsidRPr="00BA19A4">
              <w:rPr>
                <w:rFonts w:asciiTheme="majorHAnsi" w:hAnsiTheme="majorHAnsi" w:cs="Open Sans"/>
              </w:rPr>
              <w:t xml:space="preserve"> –</w:t>
            </w:r>
            <w:r w:rsidR="00401D1C" w:rsidRPr="00BA19A4">
              <w:rPr>
                <w:rFonts w:asciiTheme="majorHAnsi" w:hAnsiTheme="majorHAnsi" w:cs="Open Sans"/>
              </w:rPr>
              <w:t>Present</w:t>
            </w:r>
          </w:p>
        </w:tc>
        <w:tc>
          <w:tcPr>
            <w:tcW w:w="6521" w:type="dxa"/>
            <w:vAlign w:val="center"/>
          </w:tcPr>
          <w:p w:rsidR="001665A9" w:rsidRPr="00BA19A4" w:rsidRDefault="00401D1C" w:rsidP="000D7496">
            <w:r w:rsidRPr="00BA19A4">
              <w:rPr>
                <w:rFonts w:asciiTheme="majorHAnsi" w:hAnsiTheme="majorHAnsi"/>
                <w:b/>
              </w:rPr>
              <w:t>Assistant Professor</w:t>
            </w:r>
            <w:r w:rsidR="000D7496" w:rsidRPr="00BA19A4">
              <w:rPr>
                <w:rFonts w:asciiTheme="majorHAnsi" w:hAnsiTheme="majorHAnsi"/>
                <w:b/>
              </w:rPr>
              <w:t xml:space="preserve"> @</w:t>
            </w:r>
            <w:r w:rsidRPr="00BA19A4">
              <w:rPr>
                <w:rFonts w:asciiTheme="majorHAnsi" w:hAnsiTheme="majorHAnsi"/>
                <w:b/>
              </w:rPr>
              <w:t xml:space="preserve"> Electrical Engineering Dept, Mutah University</w:t>
            </w:r>
          </w:p>
        </w:tc>
      </w:tr>
      <w:tr w:rsidR="00BA19A4" w:rsidRPr="00BA19A4" w:rsidTr="0087143B">
        <w:trPr>
          <w:trHeight w:val="397"/>
        </w:trPr>
        <w:tc>
          <w:tcPr>
            <w:tcW w:w="2943" w:type="dxa"/>
            <w:vAlign w:val="center"/>
          </w:tcPr>
          <w:p w:rsidR="001665A9" w:rsidRPr="00BA19A4" w:rsidRDefault="001665A9" w:rsidP="001565F3">
            <w:pPr>
              <w:jc w:val="right"/>
            </w:pPr>
          </w:p>
        </w:tc>
        <w:tc>
          <w:tcPr>
            <w:tcW w:w="6521" w:type="dxa"/>
            <w:vAlign w:val="center"/>
          </w:tcPr>
          <w:p w:rsidR="001665A9" w:rsidRPr="00BA19A4" w:rsidRDefault="00401D1C" w:rsidP="001665A9">
            <w:pPr>
              <w:widowControl w:val="0"/>
              <w:tabs>
                <w:tab w:val="left" w:pos="3686"/>
              </w:tabs>
              <w:autoSpaceDE w:val="0"/>
              <w:autoSpaceDN w:val="0"/>
              <w:adjustRightInd w:val="0"/>
              <w:spacing w:after="60" w:line="246" w:lineRule="exact"/>
              <w:rPr>
                <w:rFonts w:asciiTheme="majorHAnsi" w:hAnsiTheme="majorHAnsi"/>
              </w:rPr>
            </w:pPr>
            <w:r w:rsidRPr="00BA19A4">
              <w:rPr>
                <w:rFonts w:asciiTheme="majorHAnsi" w:hAnsiTheme="majorHAnsi"/>
              </w:rPr>
              <w:t>Duties:</w:t>
            </w:r>
          </w:p>
          <w:p w:rsidR="001665A9" w:rsidRPr="00BA19A4" w:rsidRDefault="00C23D86" w:rsidP="00C23D86">
            <w:pPr>
              <w:pStyle w:val="ListParagraph"/>
              <w:widowControl w:val="0"/>
              <w:numPr>
                <w:ilvl w:val="0"/>
                <w:numId w:val="1"/>
              </w:numPr>
              <w:tabs>
                <w:tab w:val="left" w:pos="3686"/>
              </w:tabs>
              <w:autoSpaceDE w:val="0"/>
              <w:autoSpaceDN w:val="0"/>
              <w:adjustRightInd w:val="0"/>
              <w:spacing w:line="246" w:lineRule="exact"/>
              <w:jc w:val="both"/>
              <w:rPr>
                <w:rFonts w:asciiTheme="majorHAnsi" w:hAnsiTheme="majorHAnsi"/>
              </w:rPr>
            </w:pPr>
            <w:r w:rsidRPr="00BA19A4">
              <w:rPr>
                <w:rFonts w:asciiTheme="majorHAnsi" w:hAnsiTheme="majorHAnsi"/>
              </w:rPr>
              <w:t>Teaching undergraduate courses in the field of Electromagnetic; the courses are: Electromagnetic, Fields and Waves, Microwaves, Antennas and Wave propagations, Electric Circuits, Singals and Systems, Numerical Methods.</w:t>
            </w:r>
          </w:p>
          <w:p w:rsidR="00C23D86" w:rsidRPr="00BA19A4" w:rsidRDefault="00C23D86" w:rsidP="00C23D86">
            <w:pPr>
              <w:pStyle w:val="ListParagraph"/>
              <w:widowControl w:val="0"/>
              <w:numPr>
                <w:ilvl w:val="0"/>
                <w:numId w:val="1"/>
              </w:numPr>
              <w:tabs>
                <w:tab w:val="left" w:pos="3686"/>
              </w:tabs>
              <w:autoSpaceDE w:val="0"/>
              <w:autoSpaceDN w:val="0"/>
              <w:adjustRightInd w:val="0"/>
              <w:spacing w:line="246" w:lineRule="exact"/>
              <w:jc w:val="both"/>
              <w:rPr>
                <w:rFonts w:asciiTheme="majorHAnsi" w:hAnsiTheme="majorHAnsi"/>
              </w:rPr>
            </w:pPr>
            <w:r w:rsidRPr="00BA19A4">
              <w:rPr>
                <w:rFonts w:asciiTheme="majorHAnsi" w:hAnsiTheme="majorHAnsi"/>
              </w:rPr>
              <w:t>Supervision of Master students projects, more of them are on antennas design for wireless applications.</w:t>
            </w:r>
          </w:p>
          <w:p w:rsidR="000D7496" w:rsidRPr="00BA19A4" w:rsidRDefault="000D7496" w:rsidP="000D7496">
            <w:pPr>
              <w:widowControl w:val="0"/>
              <w:tabs>
                <w:tab w:val="left" w:pos="3686"/>
              </w:tabs>
              <w:autoSpaceDE w:val="0"/>
              <w:autoSpaceDN w:val="0"/>
              <w:adjustRightInd w:val="0"/>
              <w:spacing w:line="246" w:lineRule="exact"/>
              <w:jc w:val="both"/>
              <w:rPr>
                <w:rFonts w:asciiTheme="majorHAnsi" w:hAnsiTheme="majorHAnsi"/>
              </w:rPr>
            </w:pPr>
            <w:r w:rsidRPr="00BA19A4">
              <w:rPr>
                <w:rFonts w:asciiTheme="majorHAnsi" w:hAnsiTheme="majorHAnsi"/>
              </w:rPr>
              <w:t xml:space="preserve"> Webesite: </w:t>
            </w:r>
            <w:hyperlink r:id="rId10" w:history="1">
              <w:r w:rsidRPr="00BA19A4">
                <w:rPr>
                  <w:rStyle w:val="Hyperlink"/>
                  <w:rFonts w:asciiTheme="majorHAnsi" w:hAnsiTheme="majorHAnsi"/>
                  <w:b/>
                  <w:color w:val="auto"/>
                </w:rPr>
                <w:t>www.muah.edu.jo</w:t>
              </w:r>
            </w:hyperlink>
          </w:p>
        </w:tc>
      </w:tr>
      <w:tr w:rsidR="00BA19A4" w:rsidRPr="00BA19A4" w:rsidTr="0087143B">
        <w:trPr>
          <w:trHeight w:val="397"/>
        </w:trPr>
        <w:tc>
          <w:tcPr>
            <w:tcW w:w="2943" w:type="dxa"/>
            <w:vAlign w:val="center"/>
          </w:tcPr>
          <w:p w:rsidR="001665A9" w:rsidRPr="00BA19A4" w:rsidRDefault="00C23D86" w:rsidP="00C23D86">
            <w:pPr>
              <w:jc w:val="right"/>
            </w:pPr>
            <w:r w:rsidRPr="00BA19A4">
              <w:rPr>
                <w:rFonts w:asciiTheme="majorHAnsi" w:hAnsiTheme="majorHAnsi"/>
              </w:rPr>
              <w:t>16/</w:t>
            </w:r>
            <w:r w:rsidR="000D7496" w:rsidRPr="00BA19A4">
              <w:rPr>
                <w:rFonts w:asciiTheme="majorHAnsi" w:hAnsiTheme="majorHAnsi"/>
              </w:rPr>
              <w:t>0</w:t>
            </w:r>
            <w:r w:rsidRPr="00BA19A4">
              <w:rPr>
                <w:rFonts w:asciiTheme="majorHAnsi" w:hAnsiTheme="majorHAnsi"/>
              </w:rPr>
              <w:t>9/2009</w:t>
            </w:r>
            <w:r w:rsidR="001665A9" w:rsidRPr="00BA19A4">
              <w:rPr>
                <w:rFonts w:asciiTheme="majorHAnsi" w:hAnsiTheme="majorHAnsi"/>
              </w:rPr>
              <w:t xml:space="preserve"> </w:t>
            </w:r>
            <w:r w:rsidRPr="00BA19A4">
              <w:rPr>
                <w:rFonts w:asciiTheme="majorHAnsi" w:hAnsiTheme="majorHAnsi"/>
              </w:rPr>
              <w:t>–</w:t>
            </w:r>
            <w:r w:rsidR="001665A9" w:rsidRPr="00BA19A4">
              <w:rPr>
                <w:rFonts w:asciiTheme="majorHAnsi" w:hAnsiTheme="majorHAnsi"/>
              </w:rPr>
              <w:t xml:space="preserve"> </w:t>
            </w:r>
            <w:r w:rsidR="000D7496" w:rsidRPr="00BA19A4">
              <w:rPr>
                <w:rFonts w:asciiTheme="majorHAnsi" w:hAnsiTheme="majorHAnsi"/>
              </w:rPr>
              <w:t>0</w:t>
            </w:r>
            <w:r w:rsidRPr="00BA19A4">
              <w:rPr>
                <w:rFonts w:asciiTheme="majorHAnsi" w:hAnsiTheme="majorHAnsi"/>
              </w:rPr>
              <w:t>6/</w:t>
            </w:r>
            <w:r w:rsidR="000D7496" w:rsidRPr="00BA19A4">
              <w:rPr>
                <w:rFonts w:asciiTheme="majorHAnsi" w:hAnsiTheme="majorHAnsi"/>
              </w:rPr>
              <w:t>0</w:t>
            </w:r>
            <w:r w:rsidRPr="00BA19A4">
              <w:rPr>
                <w:rFonts w:asciiTheme="majorHAnsi" w:hAnsiTheme="majorHAnsi"/>
              </w:rPr>
              <w:t>2/2012</w:t>
            </w:r>
          </w:p>
        </w:tc>
        <w:tc>
          <w:tcPr>
            <w:tcW w:w="6521" w:type="dxa"/>
            <w:vAlign w:val="center"/>
          </w:tcPr>
          <w:p w:rsidR="000D7496" w:rsidRPr="00BA19A4" w:rsidRDefault="00C23D86" w:rsidP="000D7496">
            <w:pPr>
              <w:rPr>
                <w:rFonts w:asciiTheme="majorHAnsi" w:hAnsiTheme="majorHAnsi"/>
                <w:b/>
              </w:rPr>
            </w:pPr>
            <w:r w:rsidRPr="00BA19A4">
              <w:rPr>
                <w:rFonts w:asciiTheme="majorHAnsi" w:hAnsiTheme="majorHAnsi"/>
                <w:b/>
              </w:rPr>
              <w:t>L</w:t>
            </w:r>
            <w:r w:rsidR="000D7496" w:rsidRPr="00BA19A4">
              <w:rPr>
                <w:rFonts w:asciiTheme="majorHAnsi" w:hAnsiTheme="majorHAnsi"/>
                <w:b/>
              </w:rPr>
              <w:t>ecturer @</w:t>
            </w:r>
            <w:r w:rsidRPr="00BA19A4">
              <w:rPr>
                <w:rFonts w:asciiTheme="majorHAnsi" w:hAnsiTheme="majorHAnsi"/>
                <w:b/>
              </w:rPr>
              <w:t xml:space="preserve"> Electrical Engineering Dept, Mutah University</w:t>
            </w:r>
          </w:p>
        </w:tc>
      </w:tr>
      <w:tr w:rsidR="00BA19A4" w:rsidRPr="00BA19A4" w:rsidTr="0087143B">
        <w:trPr>
          <w:trHeight w:val="397"/>
        </w:trPr>
        <w:tc>
          <w:tcPr>
            <w:tcW w:w="2943" w:type="dxa"/>
            <w:vAlign w:val="center"/>
          </w:tcPr>
          <w:p w:rsidR="001665A9" w:rsidRPr="00BA19A4" w:rsidRDefault="001665A9" w:rsidP="001565F3">
            <w:pPr>
              <w:jc w:val="right"/>
            </w:pPr>
          </w:p>
        </w:tc>
        <w:tc>
          <w:tcPr>
            <w:tcW w:w="6521" w:type="dxa"/>
            <w:vAlign w:val="center"/>
          </w:tcPr>
          <w:p w:rsidR="001665A9" w:rsidRPr="00BA19A4" w:rsidRDefault="00C23D86" w:rsidP="001665A9">
            <w:pPr>
              <w:widowControl w:val="0"/>
              <w:tabs>
                <w:tab w:val="left" w:pos="3686"/>
              </w:tabs>
              <w:autoSpaceDE w:val="0"/>
              <w:autoSpaceDN w:val="0"/>
              <w:adjustRightInd w:val="0"/>
              <w:spacing w:after="60" w:line="246" w:lineRule="exact"/>
              <w:rPr>
                <w:rFonts w:asciiTheme="majorHAnsi" w:hAnsiTheme="majorHAnsi"/>
              </w:rPr>
            </w:pPr>
            <w:r w:rsidRPr="00BA19A4">
              <w:rPr>
                <w:rFonts w:asciiTheme="majorHAnsi" w:hAnsiTheme="majorHAnsi"/>
              </w:rPr>
              <w:t>Duties:</w:t>
            </w:r>
          </w:p>
          <w:p w:rsidR="001665A9" w:rsidRPr="00BA19A4" w:rsidRDefault="00C23D86" w:rsidP="00C23D86">
            <w:pPr>
              <w:pStyle w:val="ListParagraph"/>
              <w:widowControl w:val="0"/>
              <w:numPr>
                <w:ilvl w:val="0"/>
                <w:numId w:val="1"/>
              </w:numPr>
              <w:tabs>
                <w:tab w:val="left" w:pos="3686"/>
              </w:tabs>
              <w:autoSpaceDE w:val="0"/>
              <w:autoSpaceDN w:val="0"/>
              <w:adjustRightInd w:val="0"/>
              <w:spacing w:line="246" w:lineRule="exact"/>
              <w:jc w:val="both"/>
              <w:rPr>
                <w:rFonts w:asciiTheme="majorHAnsi" w:hAnsiTheme="majorHAnsi"/>
              </w:rPr>
            </w:pPr>
            <w:r w:rsidRPr="00BA19A4">
              <w:rPr>
                <w:rFonts w:asciiTheme="majorHAnsi" w:hAnsiTheme="majorHAnsi"/>
              </w:rPr>
              <w:t xml:space="preserve"> Two years experience teaching many courses like, Communication Circuits, Electric Circuits Analysis I, Digital Communications, Digital Signal Processing, Microprocessor</w:t>
            </w:r>
            <w:r w:rsidR="00EA7B97" w:rsidRPr="00BA19A4">
              <w:rPr>
                <w:rFonts w:asciiTheme="majorHAnsi" w:hAnsiTheme="majorHAnsi"/>
              </w:rPr>
              <w:t>s</w:t>
            </w:r>
            <w:r w:rsidRPr="00BA19A4">
              <w:rPr>
                <w:rFonts w:asciiTheme="majorHAnsi" w:hAnsiTheme="majorHAnsi"/>
              </w:rPr>
              <w:t>, Electronics, Electronics II, Computer Applications in Electrical Engineering and Telephony Engineering.</w:t>
            </w:r>
          </w:p>
          <w:p w:rsidR="001665A9" w:rsidRPr="00BA19A4" w:rsidRDefault="00C23D86" w:rsidP="00C23D86">
            <w:pPr>
              <w:pStyle w:val="ListParagraph"/>
              <w:widowControl w:val="0"/>
              <w:numPr>
                <w:ilvl w:val="0"/>
                <w:numId w:val="1"/>
              </w:numPr>
              <w:tabs>
                <w:tab w:val="left" w:pos="3686"/>
              </w:tabs>
              <w:autoSpaceDE w:val="0"/>
              <w:autoSpaceDN w:val="0"/>
              <w:adjustRightInd w:val="0"/>
              <w:spacing w:line="246" w:lineRule="exact"/>
              <w:jc w:val="both"/>
              <w:rPr>
                <w:rFonts w:asciiTheme="majorHAnsi" w:hAnsiTheme="majorHAnsi"/>
              </w:rPr>
            </w:pPr>
            <w:r w:rsidRPr="00BA19A4">
              <w:rPr>
                <w:rFonts w:asciiTheme="majorHAnsi" w:hAnsiTheme="majorHAnsi"/>
              </w:rPr>
              <w:t>Undergraduate students’ projects (especially, projects related to Digital Communications) like, “ BCH Coded QAM over Fading Channels, Simulation of LMS, Equalized QAM, Simulation of FHSS BFSK Scheme, Design of Mobile Detector and  Jammer, Real Ti</w:t>
            </w:r>
            <w:r w:rsidR="000D7496" w:rsidRPr="00BA19A4">
              <w:rPr>
                <w:rFonts w:asciiTheme="majorHAnsi" w:hAnsiTheme="majorHAnsi"/>
              </w:rPr>
              <w:t>me three Voice FDM SSB channels</w:t>
            </w:r>
            <w:r w:rsidRPr="00BA19A4">
              <w:rPr>
                <w:rFonts w:asciiTheme="majorHAnsi" w:hAnsiTheme="majorHAnsi"/>
              </w:rPr>
              <w:t>”</w:t>
            </w:r>
            <w:r w:rsidR="000D7496" w:rsidRPr="00BA19A4">
              <w:rPr>
                <w:rFonts w:asciiTheme="majorHAnsi" w:hAnsiTheme="majorHAnsi"/>
              </w:rPr>
              <w:t>.</w:t>
            </w:r>
          </w:p>
          <w:p w:rsidR="000D7496" w:rsidRPr="00BA19A4" w:rsidRDefault="000D7496" w:rsidP="000D7496">
            <w:pPr>
              <w:widowControl w:val="0"/>
              <w:tabs>
                <w:tab w:val="left" w:pos="3686"/>
              </w:tabs>
              <w:autoSpaceDE w:val="0"/>
              <w:autoSpaceDN w:val="0"/>
              <w:adjustRightInd w:val="0"/>
              <w:spacing w:line="246" w:lineRule="exact"/>
              <w:jc w:val="both"/>
              <w:rPr>
                <w:rFonts w:asciiTheme="majorHAnsi" w:hAnsiTheme="majorHAnsi"/>
              </w:rPr>
            </w:pPr>
            <w:r w:rsidRPr="00BA19A4">
              <w:rPr>
                <w:rFonts w:asciiTheme="majorHAnsi" w:hAnsiTheme="majorHAnsi"/>
              </w:rPr>
              <w:t xml:space="preserve"> Webesite: </w:t>
            </w:r>
            <w:hyperlink r:id="rId11" w:history="1">
              <w:r w:rsidRPr="00BA19A4">
                <w:rPr>
                  <w:rStyle w:val="Hyperlink"/>
                  <w:rFonts w:asciiTheme="majorHAnsi" w:hAnsiTheme="majorHAnsi"/>
                  <w:b/>
                  <w:color w:val="auto"/>
                </w:rPr>
                <w:t>www.muah.edu.jo</w:t>
              </w:r>
            </w:hyperlink>
          </w:p>
        </w:tc>
      </w:tr>
      <w:tr w:rsidR="00BA19A4" w:rsidRPr="00BA19A4" w:rsidTr="0087143B">
        <w:trPr>
          <w:trHeight w:val="397"/>
        </w:trPr>
        <w:tc>
          <w:tcPr>
            <w:tcW w:w="2943" w:type="dxa"/>
            <w:vAlign w:val="center"/>
          </w:tcPr>
          <w:p w:rsidR="001665A9" w:rsidRPr="00BA19A4" w:rsidRDefault="000D7496" w:rsidP="000D7496">
            <w:pPr>
              <w:jc w:val="right"/>
            </w:pPr>
            <w:r w:rsidRPr="00BA19A4">
              <w:rPr>
                <w:rFonts w:asciiTheme="majorHAnsi" w:hAnsiTheme="majorHAnsi"/>
              </w:rPr>
              <w:t>06/02/2008</w:t>
            </w:r>
            <w:r w:rsidR="001665A9" w:rsidRPr="00BA19A4">
              <w:rPr>
                <w:rFonts w:asciiTheme="majorHAnsi" w:hAnsiTheme="majorHAnsi"/>
              </w:rPr>
              <w:t xml:space="preserve"> </w:t>
            </w:r>
            <w:r w:rsidRPr="00BA19A4">
              <w:rPr>
                <w:rFonts w:asciiTheme="majorHAnsi" w:hAnsiTheme="majorHAnsi"/>
              </w:rPr>
              <w:t>–</w:t>
            </w:r>
            <w:r w:rsidR="001665A9" w:rsidRPr="00BA19A4">
              <w:rPr>
                <w:rFonts w:asciiTheme="majorHAnsi" w:hAnsiTheme="majorHAnsi"/>
              </w:rPr>
              <w:t xml:space="preserve"> </w:t>
            </w:r>
            <w:r w:rsidRPr="00BA19A4">
              <w:rPr>
                <w:rFonts w:asciiTheme="majorHAnsi" w:hAnsiTheme="majorHAnsi"/>
              </w:rPr>
              <w:t>10/09/2009</w:t>
            </w:r>
          </w:p>
        </w:tc>
        <w:tc>
          <w:tcPr>
            <w:tcW w:w="6521" w:type="dxa"/>
            <w:vAlign w:val="center"/>
          </w:tcPr>
          <w:p w:rsidR="000D7496" w:rsidRPr="00BA19A4" w:rsidRDefault="000D7496" w:rsidP="000D7496">
            <w:pPr>
              <w:rPr>
                <w:rFonts w:asciiTheme="majorHAnsi" w:hAnsiTheme="majorHAnsi"/>
                <w:b/>
              </w:rPr>
            </w:pPr>
            <w:r w:rsidRPr="00BA19A4">
              <w:rPr>
                <w:rFonts w:asciiTheme="majorHAnsi" w:hAnsiTheme="majorHAnsi"/>
                <w:b/>
              </w:rPr>
              <w:t>Telecom Engineer and Project Manager @ Northern Digital Telecom (NDT) Subcontractor Telecom Co.</w:t>
            </w:r>
          </w:p>
        </w:tc>
      </w:tr>
      <w:tr w:rsidR="00BA19A4" w:rsidRPr="00BA19A4" w:rsidTr="0087143B">
        <w:trPr>
          <w:trHeight w:val="397"/>
        </w:trPr>
        <w:tc>
          <w:tcPr>
            <w:tcW w:w="2943" w:type="dxa"/>
            <w:vAlign w:val="center"/>
          </w:tcPr>
          <w:p w:rsidR="001665A9" w:rsidRPr="00BA19A4" w:rsidRDefault="001665A9" w:rsidP="001565F3">
            <w:pPr>
              <w:jc w:val="right"/>
            </w:pPr>
          </w:p>
        </w:tc>
        <w:tc>
          <w:tcPr>
            <w:tcW w:w="6521" w:type="dxa"/>
            <w:vAlign w:val="center"/>
          </w:tcPr>
          <w:p w:rsidR="001665A9" w:rsidRPr="00BA19A4" w:rsidRDefault="000D7496" w:rsidP="001665A9">
            <w:pPr>
              <w:widowControl w:val="0"/>
              <w:tabs>
                <w:tab w:val="left" w:pos="3686"/>
              </w:tabs>
              <w:autoSpaceDE w:val="0"/>
              <w:autoSpaceDN w:val="0"/>
              <w:adjustRightInd w:val="0"/>
              <w:spacing w:after="60" w:line="246" w:lineRule="exact"/>
              <w:rPr>
                <w:rFonts w:asciiTheme="majorHAnsi" w:hAnsiTheme="majorHAnsi"/>
              </w:rPr>
            </w:pPr>
            <w:r w:rsidRPr="00BA19A4">
              <w:rPr>
                <w:rFonts w:asciiTheme="majorHAnsi" w:hAnsiTheme="majorHAnsi"/>
              </w:rPr>
              <w:t>Duties</w:t>
            </w:r>
            <w:r w:rsidR="001665A9" w:rsidRPr="00BA19A4">
              <w:rPr>
                <w:rFonts w:asciiTheme="majorHAnsi" w:hAnsiTheme="majorHAnsi"/>
              </w:rPr>
              <w:t>:</w:t>
            </w:r>
          </w:p>
          <w:p w:rsidR="001665A9" w:rsidRPr="00BA19A4" w:rsidRDefault="000D7496" w:rsidP="000D7496">
            <w:pPr>
              <w:pStyle w:val="ListParagraph"/>
              <w:widowControl w:val="0"/>
              <w:numPr>
                <w:ilvl w:val="0"/>
                <w:numId w:val="1"/>
              </w:numPr>
              <w:autoSpaceDE w:val="0"/>
              <w:autoSpaceDN w:val="0"/>
              <w:adjustRightInd w:val="0"/>
              <w:spacing w:line="246" w:lineRule="exact"/>
              <w:jc w:val="both"/>
              <w:rPr>
                <w:rFonts w:asciiTheme="majorHAnsi" w:hAnsiTheme="majorHAnsi"/>
              </w:rPr>
            </w:pPr>
            <w:r w:rsidRPr="00BA19A4">
              <w:rPr>
                <w:rFonts w:asciiTheme="majorHAnsi" w:hAnsiTheme="majorHAnsi"/>
              </w:rPr>
              <w:t>Installation Indoor and Outdoor GSM equipments (Huawei ) with OMNIAH expansion projects, like Huawei BTS 3012AE, 3012 and 3900 and BSC.</w:t>
            </w:r>
          </w:p>
          <w:p w:rsidR="000D7496" w:rsidRPr="00BA19A4" w:rsidRDefault="000D7496" w:rsidP="000D7496">
            <w:pPr>
              <w:pStyle w:val="ListParagraph"/>
              <w:widowControl w:val="0"/>
              <w:numPr>
                <w:ilvl w:val="0"/>
                <w:numId w:val="1"/>
              </w:numPr>
              <w:autoSpaceDE w:val="0"/>
              <w:autoSpaceDN w:val="0"/>
              <w:adjustRightInd w:val="0"/>
              <w:spacing w:line="246" w:lineRule="exact"/>
              <w:jc w:val="both"/>
              <w:rPr>
                <w:rFonts w:asciiTheme="majorHAnsi" w:hAnsiTheme="majorHAnsi"/>
              </w:rPr>
            </w:pPr>
            <w:r w:rsidRPr="00BA19A4">
              <w:rPr>
                <w:rFonts w:asciiTheme="majorHAnsi" w:hAnsiTheme="majorHAnsi"/>
              </w:rPr>
              <w:t>Hhh Installation and Commissioning Mw equipments like NEC V.3 , V.4, NEO Pazolink. Hariss and RTN equipments.</w:t>
            </w:r>
          </w:p>
          <w:p w:rsidR="001665A9" w:rsidRPr="00BA19A4" w:rsidRDefault="000D7496" w:rsidP="000D7496">
            <w:pPr>
              <w:pStyle w:val="ListParagraph"/>
              <w:widowControl w:val="0"/>
              <w:numPr>
                <w:ilvl w:val="0"/>
                <w:numId w:val="1"/>
              </w:numPr>
              <w:autoSpaceDE w:val="0"/>
              <w:autoSpaceDN w:val="0"/>
              <w:adjustRightInd w:val="0"/>
              <w:spacing w:line="246" w:lineRule="exact"/>
              <w:jc w:val="both"/>
              <w:rPr>
                <w:rFonts w:asciiTheme="majorHAnsi" w:hAnsiTheme="majorHAnsi"/>
              </w:rPr>
            </w:pPr>
            <w:r w:rsidRPr="00BA19A4">
              <w:rPr>
                <w:rFonts w:asciiTheme="majorHAnsi" w:hAnsiTheme="majorHAnsi"/>
              </w:rPr>
              <w:t>Managing Lebanon Projects for 4 months (Swap Project for MTC TOUCH and PTN  Expansion Project for ALPHA Operator.</w:t>
            </w:r>
          </w:p>
          <w:p w:rsidR="000D7496" w:rsidRPr="00BA19A4" w:rsidRDefault="000D7496" w:rsidP="000D7496">
            <w:pPr>
              <w:widowControl w:val="0"/>
              <w:autoSpaceDE w:val="0"/>
              <w:autoSpaceDN w:val="0"/>
              <w:adjustRightInd w:val="0"/>
              <w:spacing w:line="246" w:lineRule="exact"/>
              <w:jc w:val="both"/>
              <w:rPr>
                <w:rFonts w:asciiTheme="majorHAnsi" w:hAnsiTheme="majorHAnsi"/>
              </w:rPr>
            </w:pPr>
            <w:r w:rsidRPr="00BA19A4">
              <w:rPr>
                <w:rFonts w:asciiTheme="majorHAnsi" w:hAnsiTheme="majorHAnsi"/>
              </w:rPr>
              <w:t xml:space="preserve"> Webesite: </w:t>
            </w:r>
            <w:hyperlink r:id="rId12" w:history="1">
              <w:r w:rsidRPr="00BA19A4">
                <w:rPr>
                  <w:rStyle w:val="Hyperlink"/>
                  <w:rFonts w:asciiTheme="majorHAnsi" w:hAnsiTheme="majorHAnsi"/>
                  <w:b/>
                  <w:color w:val="auto"/>
                </w:rPr>
                <w:t>www.ndt.jo</w:t>
              </w:r>
            </w:hyperlink>
            <w:r w:rsidRPr="00BA19A4">
              <w:rPr>
                <w:rFonts w:asciiTheme="majorHAnsi" w:hAnsiTheme="majorHAnsi"/>
                <w:b/>
              </w:rPr>
              <w:t xml:space="preserve"> </w:t>
            </w:r>
          </w:p>
        </w:tc>
      </w:tr>
      <w:tr w:rsidR="00BA19A4" w:rsidRPr="00BA19A4" w:rsidTr="0087143B">
        <w:trPr>
          <w:trHeight w:val="397"/>
        </w:trPr>
        <w:tc>
          <w:tcPr>
            <w:tcW w:w="2943" w:type="dxa"/>
            <w:vAlign w:val="center"/>
          </w:tcPr>
          <w:p w:rsidR="00DA239D" w:rsidRPr="00BA19A4" w:rsidRDefault="00DA239D" w:rsidP="001565F3">
            <w:pPr>
              <w:jc w:val="right"/>
            </w:pPr>
          </w:p>
        </w:tc>
        <w:tc>
          <w:tcPr>
            <w:tcW w:w="6521" w:type="dxa"/>
            <w:vAlign w:val="center"/>
          </w:tcPr>
          <w:p w:rsidR="00DA239D" w:rsidRPr="00BA19A4" w:rsidRDefault="00DA239D" w:rsidP="001665A9">
            <w:pPr>
              <w:widowControl w:val="0"/>
              <w:tabs>
                <w:tab w:val="left" w:pos="3686"/>
              </w:tabs>
              <w:autoSpaceDE w:val="0"/>
              <w:autoSpaceDN w:val="0"/>
              <w:adjustRightInd w:val="0"/>
              <w:spacing w:after="60" w:line="246" w:lineRule="exact"/>
              <w:rPr>
                <w:rFonts w:asciiTheme="majorHAnsi" w:hAnsiTheme="majorHAnsi"/>
              </w:rPr>
            </w:pPr>
          </w:p>
        </w:tc>
      </w:tr>
      <w:tr w:rsidR="00BA19A4" w:rsidRPr="00BA19A4" w:rsidTr="0087143B">
        <w:trPr>
          <w:trHeight w:val="397"/>
        </w:trPr>
        <w:tc>
          <w:tcPr>
            <w:tcW w:w="2943" w:type="dxa"/>
            <w:vAlign w:val="center"/>
          </w:tcPr>
          <w:p w:rsidR="00DA239D" w:rsidRPr="00BA19A4" w:rsidRDefault="00DA239D" w:rsidP="001565F3">
            <w:pPr>
              <w:jc w:val="right"/>
            </w:pPr>
          </w:p>
        </w:tc>
        <w:tc>
          <w:tcPr>
            <w:tcW w:w="6521" w:type="dxa"/>
            <w:vAlign w:val="center"/>
          </w:tcPr>
          <w:p w:rsidR="00DA239D" w:rsidRPr="00BA19A4" w:rsidRDefault="00DA239D" w:rsidP="001665A9">
            <w:pPr>
              <w:widowControl w:val="0"/>
              <w:tabs>
                <w:tab w:val="left" w:pos="3686"/>
              </w:tabs>
              <w:autoSpaceDE w:val="0"/>
              <w:autoSpaceDN w:val="0"/>
              <w:adjustRightInd w:val="0"/>
              <w:spacing w:after="60" w:line="246" w:lineRule="exact"/>
              <w:rPr>
                <w:rFonts w:asciiTheme="majorHAnsi" w:hAnsiTheme="majorHAnsi"/>
              </w:rPr>
            </w:pPr>
          </w:p>
        </w:tc>
      </w:tr>
      <w:tr w:rsidR="00BA19A4" w:rsidRPr="00BA19A4" w:rsidTr="0087143B">
        <w:trPr>
          <w:trHeight w:val="397"/>
        </w:trPr>
        <w:tc>
          <w:tcPr>
            <w:tcW w:w="2943" w:type="dxa"/>
            <w:vAlign w:val="center"/>
          </w:tcPr>
          <w:p w:rsidR="001665A9" w:rsidRPr="00BA19A4" w:rsidRDefault="00D355E3" w:rsidP="001565F3">
            <w:pPr>
              <w:jc w:val="right"/>
            </w:pPr>
            <w:r w:rsidRPr="00BA19A4">
              <w:rPr>
                <w:rFonts w:asciiTheme="majorHAnsi" w:hAnsiTheme="majorHAnsi" w:cs="Open Sans"/>
                <w:sz w:val="28"/>
                <w:szCs w:val="28"/>
              </w:rPr>
              <w:lastRenderedPageBreak/>
              <w:t>Academic Qualifications</w:t>
            </w:r>
          </w:p>
        </w:tc>
        <w:tc>
          <w:tcPr>
            <w:tcW w:w="6521" w:type="dxa"/>
            <w:vAlign w:val="center"/>
          </w:tcPr>
          <w:p w:rsidR="001665A9" w:rsidRPr="00BA19A4" w:rsidRDefault="001665A9" w:rsidP="001565F3"/>
        </w:tc>
      </w:tr>
      <w:tr w:rsidR="00BA19A4" w:rsidRPr="00BA19A4" w:rsidTr="0087143B">
        <w:trPr>
          <w:trHeight w:val="397"/>
        </w:trPr>
        <w:tc>
          <w:tcPr>
            <w:tcW w:w="2943" w:type="dxa"/>
            <w:vAlign w:val="center"/>
          </w:tcPr>
          <w:p w:rsidR="001665A9" w:rsidRPr="00BA19A4" w:rsidRDefault="00D355E3" w:rsidP="00D355E3">
            <w:pPr>
              <w:jc w:val="right"/>
              <w:rPr>
                <w:rFonts w:asciiTheme="majorHAnsi" w:hAnsiTheme="majorHAnsi"/>
              </w:rPr>
            </w:pPr>
            <w:r w:rsidRPr="00BA19A4">
              <w:rPr>
                <w:rFonts w:asciiTheme="majorHAnsi" w:hAnsiTheme="majorHAnsi"/>
              </w:rPr>
              <w:t>02</w:t>
            </w:r>
            <w:r w:rsidR="003F7C95" w:rsidRPr="00BA19A4">
              <w:rPr>
                <w:rFonts w:asciiTheme="majorHAnsi" w:hAnsiTheme="majorHAnsi"/>
              </w:rPr>
              <w:t>/20</w:t>
            </w:r>
            <w:r w:rsidRPr="00BA19A4">
              <w:rPr>
                <w:rFonts w:asciiTheme="majorHAnsi" w:hAnsiTheme="majorHAnsi"/>
              </w:rPr>
              <w:t>12</w:t>
            </w:r>
            <w:r w:rsidR="003F7C95" w:rsidRPr="00BA19A4">
              <w:rPr>
                <w:rFonts w:asciiTheme="majorHAnsi" w:hAnsiTheme="majorHAnsi"/>
              </w:rPr>
              <w:t xml:space="preserve"> - </w:t>
            </w:r>
            <w:r w:rsidRPr="00BA19A4">
              <w:rPr>
                <w:rFonts w:asciiTheme="majorHAnsi" w:hAnsiTheme="majorHAnsi"/>
              </w:rPr>
              <w:t>10</w:t>
            </w:r>
            <w:r w:rsidR="003F7C95" w:rsidRPr="00BA19A4">
              <w:rPr>
                <w:rFonts w:asciiTheme="majorHAnsi" w:hAnsiTheme="majorHAnsi"/>
              </w:rPr>
              <w:t>/20</w:t>
            </w:r>
            <w:r w:rsidRPr="00BA19A4">
              <w:rPr>
                <w:rFonts w:asciiTheme="majorHAnsi" w:hAnsiTheme="majorHAnsi"/>
              </w:rPr>
              <w:t>15</w:t>
            </w:r>
          </w:p>
        </w:tc>
        <w:tc>
          <w:tcPr>
            <w:tcW w:w="6521" w:type="dxa"/>
            <w:vAlign w:val="center"/>
          </w:tcPr>
          <w:p w:rsidR="001665A9" w:rsidRPr="00BA19A4" w:rsidRDefault="00D355E3" w:rsidP="003F7C95">
            <w:pPr>
              <w:widowControl w:val="0"/>
              <w:tabs>
                <w:tab w:val="left" w:pos="3686"/>
                <w:tab w:val="left" w:pos="4253"/>
              </w:tabs>
              <w:autoSpaceDE w:val="0"/>
              <w:autoSpaceDN w:val="0"/>
              <w:adjustRightInd w:val="0"/>
              <w:spacing w:line="224" w:lineRule="exact"/>
              <w:ind w:right="-30"/>
              <w:rPr>
                <w:rFonts w:asciiTheme="majorHAnsi" w:hAnsiTheme="majorHAnsi"/>
                <w:b/>
              </w:rPr>
            </w:pPr>
            <w:r w:rsidRPr="00BA19A4">
              <w:rPr>
                <w:rFonts w:asciiTheme="majorHAnsi" w:hAnsiTheme="majorHAnsi"/>
                <w:b/>
              </w:rPr>
              <w:t>Phd. in Electrical Engineering (Wireless Communications)</w:t>
            </w:r>
          </w:p>
          <w:p w:rsidR="00D355E3" w:rsidRPr="00BA19A4" w:rsidRDefault="00D355E3" w:rsidP="00D355E3">
            <w:pPr>
              <w:widowControl w:val="0"/>
              <w:tabs>
                <w:tab w:val="left" w:pos="3686"/>
                <w:tab w:val="left" w:pos="4253"/>
              </w:tabs>
              <w:autoSpaceDE w:val="0"/>
              <w:autoSpaceDN w:val="0"/>
              <w:adjustRightInd w:val="0"/>
              <w:spacing w:line="224" w:lineRule="exact"/>
              <w:ind w:right="-30"/>
              <w:rPr>
                <w:rFonts w:asciiTheme="majorHAnsi" w:hAnsiTheme="majorHAnsi"/>
                <w:b/>
              </w:rPr>
            </w:pPr>
            <w:r w:rsidRPr="00BA19A4">
              <w:rPr>
                <w:rFonts w:asciiTheme="majorHAnsi" w:hAnsiTheme="majorHAnsi"/>
                <w:b/>
              </w:rPr>
              <w:t>EE Department, University of Liverpool, United Kingdom.</w:t>
            </w:r>
          </w:p>
        </w:tc>
      </w:tr>
      <w:tr w:rsidR="00BA19A4" w:rsidRPr="00BA19A4" w:rsidTr="0087143B">
        <w:trPr>
          <w:trHeight w:val="397"/>
        </w:trPr>
        <w:tc>
          <w:tcPr>
            <w:tcW w:w="2943" w:type="dxa"/>
            <w:vAlign w:val="center"/>
          </w:tcPr>
          <w:p w:rsidR="003F7C95" w:rsidRPr="00BA19A4" w:rsidRDefault="003F7C95" w:rsidP="001565F3">
            <w:pPr>
              <w:jc w:val="right"/>
              <w:rPr>
                <w:rFonts w:asciiTheme="majorHAnsi" w:hAnsiTheme="majorHAnsi"/>
              </w:rPr>
            </w:pPr>
          </w:p>
        </w:tc>
        <w:tc>
          <w:tcPr>
            <w:tcW w:w="6521" w:type="dxa"/>
            <w:vAlign w:val="center"/>
          </w:tcPr>
          <w:p w:rsidR="003F7C95" w:rsidRPr="00BA19A4" w:rsidRDefault="00866A31" w:rsidP="00DA239D">
            <w:pPr>
              <w:widowControl w:val="0"/>
              <w:tabs>
                <w:tab w:val="left" w:pos="3686"/>
              </w:tabs>
              <w:autoSpaceDE w:val="0"/>
              <w:autoSpaceDN w:val="0"/>
              <w:adjustRightInd w:val="0"/>
              <w:jc w:val="center"/>
              <w:rPr>
                <w:rFonts w:asciiTheme="majorHAnsi" w:hAnsiTheme="majorHAnsi"/>
              </w:rPr>
            </w:pPr>
            <w:r w:rsidRPr="00BA19A4">
              <w:rPr>
                <w:rFonts w:asciiTheme="majorHAnsi" w:hAnsiTheme="majorHAnsi"/>
              </w:rPr>
              <w:t xml:space="preserve">Thesis: </w:t>
            </w:r>
            <w:r w:rsidR="00D355E3" w:rsidRPr="00BA19A4">
              <w:rPr>
                <w:rFonts w:asciiTheme="majorHAnsi" w:hAnsiTheme="majorHAnsi"/>
              </w:rPr>
              <w:t>“MIMO Antennas for Mobile Phone Applications.”</w:t>
            </w:r>
          </w:p>
        </w:tc>
      </w:tr>
      <w:tr w:rsidR="00BA19A4" w:rsidRPr="00BA19A4" w:rsidTr="0087143B">
        <w:trPr>
          <w:trHeight w:val="397"/>
        </w:trPr>
        <w:tc>
          <w:tcPr>
            <w:tcW w:w="2943" w:type="dxa"/>
            <w:vAlign w:val="center"/>
          </w:tcPr>
          <w:p w:rsidR="003F7C95" w:rsidRPr="00BA19A4" w:rsidRDefault="00D355E3" w:rsidP="00D355E3">
            <w:pPr>
              <w:jc w:val="right"/>
              <w:rPr>
                <w:rFonts w:asciiTheme="majorHAnsi" w:hAnsiTheme="majorHAnsi"/>
              </w:rPr>
            </w:pPr>
            <w:r w:rsidRPr="00BA19A4">
              <w:rPr>
                <w:rFonts w:asciiTheme="majorHAnsi" w:hAnsiTheme="majorHAnsi"/>
              </w:rPr>
              <w:t>09/2004</w:t>
            </w:r>
            <w:r w:rsidR="003F7C95" w:rsidRPr="00BA19A4">
              <w:rPr>
                <w:rFonts w:asciiTheme="majorHAnsi" w:hAnsiTheme="majorHAnsi"/>
              </w:rPr>
              <w:t xml:space="preserve"> - </w:t>
            </w:r>
            <w:r w:rsidRPr="00BA19A4">
              <w:rPr>
                <w:rFonts w:asciiTheme="majorHAnsi" w:hAnsiTheme="majorHAnsi"/>
              </w:rPr>
              <w:t>02</w:t>
            </w:r>
            <w:r w:rsidR="003F7C95" w:rsidRPr="00BA19A4">
              <w:rPr>
                <w:rFonts w:asciiTheme="majorHAnsi" w:hAnsiTheme="majorHAnsi"/>
              </w:rPr>
              <w:t>/20</w:t>
            </w:r>
            <w:r w:rsidRPr="00BA19A4">
              <w:rPr>
                <w:rFonts w:asciiTheme="majorHAnsi" w:hAnsiTheme="majorHAnsi"/>
              </w:rPr>
              <w:t>07</w:t>
            </w:r>
          </w:p>
        </w:tc>
        <w:tc>
          <w:tcPr>
            <w:tcW w:w="6521" w:type="dxa"/>
            <w:vAlign w:val="center"/>
          </w:tcPr>
          <w:p w:rsidR="003F7C95" w:rsidRPr="00BA19A4" w:rsidRDefault="00866A31" w:rsidP="00866A31">
            <w:pPr>
              <w:widowControl w:val="0"/>
              <w:tabs>
                <w:tab w:val="left" w:pos="3686"/>
                <w:tab w:val="left" w:pos="4253"/>
              </w:tabs>
              <w:autoSpaceDE w:val="0"/>
              <w:autoSpaceDN w:val="0"/>
              <w:adjustRightInd w:val="0"/>
              <w:spacing w:line="224" w:lineRule="exact"/>
              <w:ind w:right="-30"/>
              <w:rPr>
                <w:rFonts w:asciiTheme="majorHAnsi" w:hAnsiTheme="majorHAnsi"/>
              </w:rPr>
            </w:pPr>
            <w:r w:rsidRPr="00BA19A4">
              <w:rPr>
                <w:rFonts w:asciiTheme="majorHAnsi" w:hAnsiTheme="majorHAnsi"/>
                <w:b/>
              </w:rPr>
              <w:t>M.Sc. in Communications Engineering.</w:t>
            </w:r>
            <w:r w:rsidR="003F7C95" w:rsidRPr="00BA19A4">
              <w:rPr>
                <w:rFonts w:asciiTheme="majorHAnsi" w:hAnsiTheme="majorHAnsi"/>
              </w:rPr>
              <w:t xml:space="preserve"> </w:t>
            </w:r>
          </w:p>
          <w:p w:rsidR="00866A31" w:rsidRPr="00BA19A4" w:rsidRDefault="00866A31" w:rsidP="00866A31">
            <w:pPr>
              <w:widowControl w:val="0"/>
              <w:tabs>
                <w:tab w:val="left" w:pos="3686"/>
                <w:tab w:val="left" w:pos="4253"/>
              </w:tabs>
              <w:autoSpaceDE w:val="0"/>
              <w:autoSpaceDN w:val="0"/>
              <w:adjustRightInd w:val="0"/>
              <w:spacing w:line="224" w:lineRule="exact"/>
              <w:ind w:right="-30"/>
              <w:rPr>
                <w:rFonts w:asciiTheme="majorHAnsi" w:hAnsiTheme="majorHAnsi"/>
              </w:rPr>
            </w:pPr>
            <w:r w:rsidRPr="00BA19A4">
              <w:rPr>
                <w:rFonts w:asciiTheme="majorHAnsi" w:hAnsiTheme="majorHAnsi"/>
                <w:b/>
              </w:rPr>
              <w:t>Electrical Engineering Department, Mutah University, Jordan.</w:t>
            </w:r>
          </w:p>
        </w:tc>
      </w:tr>
      <w:tr w:rsidR="00BA19A4" w:rsidRPr="00BA19A4" w:rsidTr="0087143B">
        <w:trPr>
          <w:trHeight w:val="397"/>
        </w:trPr>
        <w:tc>
          <w:tcPr>
            <w:tcW w:w="2943" w:type="dxa"/>
            <w:vAlign w:val="center"/>
          </w:tcPr>
          <w:p w:rsidR="003F7C95" w:rsidRPr="00BA19A4" w:rsidRDefault="003F7C95" w:rsidP="001565F3">
            <w:pPr>
              <w:jc w:val="right"/>
              <w:rPr>
                <w:rFonts w:asciiTheme="majorHAnsi" w:hAnsiTheme="majorHAnsi"/>
              </w:rPr>
            </w:pPr>
          </w:p>
        </w:tc>
        <w:tc>
          <w:tcPr>
            <w:tcW w:w="6521" w:type="dxa"/>
            <w:vAlign w:val="center"/>
          </w:tcPr>
          <w:p w:rsidR="003F7C95" w:rsidRPr="00BA19A4" w:rsidRDefault="00866A31" w:rsidP="00DA239D">
            <w:pPr>
              <w:widowControl w:val="0"/>
              <w:tabs>
                <w:tab w:val="left" w:pos="3686"/>
                <w:tab w:val="left" w:pos="4253"/>
              </w:tabs>
              <w:autoSpaceDE w:val="0"/>
              <w:autoSpaceDN w:val="0"/>
              <w:adjustRightInd w:val="0"/>
              <w:spacing w:line="224" w:lineRule="exact"/>
              <w:ind w:right="-4"/>
              <w:jc w:val="center"/>
              <w:rPr>
                <w:rFonts w:asciiTheme="majorHAnsi" w:hAnsiTheme="majorHAnsi"/>
              </w:rPr>
            </w:pPr>
            <w:r w:rsidRPr="00BA19A4">
              <w:rPr>
                <w:rFonts w:asciiTheme="majorHAnsi" w:hAnsiTheme="majorHAnsi"/>
              </w:rPr>
              <w:t>Thesis: “Performance Analysis of Reed-Solomon Coded M-QAM over Fading Channels.”</w:t>
            </w:r>
          </w:p>
          <w:p w:rsidR="00866A31" w:rsidRPr="00BA19A4" w:rsidRDefault="00866A31" w:rsidP="00DA239D">
            <w:pPr>
              <w:widowControl w:val="0"/>
              <w:tabs>
                <w:tab w:val="left" w:pos="3686"/>
                <w:tab w:val="left" w:pos="4253"/>
              </w:tabs>
              <w:autoSpaceDE w:val="0"/>
              <w:autoSpaceDN w:val="0"/>
              <w:adjustRightInd w:val="0"/>
              <w:spacing w:line="224" w:lineRule="exact"/>
              <w:ind w:right="-30"/>
              <w:jc w:val="center"/>
              <w:rPr>
                <w:rFonts w:asciiTheme="majorHAnsi" w:hAnsiTheme="majorHAnsi"/>
              </w:rPr>
            </w:pPr>
            <w:r w:rsidRPr="00BA19A4">
              <w:rPr>
                <w:rFonts w:asciiTheme="majorHAnsi" w:hAnsiTheme="majorHAnsi"/>
              </w:rPr>
              <w:t>Over all average: 92.56 %</w:t>
            </w:r>
          </w:p>
          <w:p w:rsidR="00866A31" w:rsidRPr="00BA19A4" w:rsidRDefault="00866A31" w:rsidP="00866A31">
            <w:pPr>
              <w:widowControl w:val="0"/>
              <w:tabs>
                <w:tab w:val="left" w:pos="3686"/>
                <w:tab w:val="left" w:pos="4253"/>
              </w:tabs>
              <w:autoSpaceDE w:val="0"/>
              <w:autoSpaceDN w:val="0"/>
              <w:adjustRightInd w:val="0"/>
              <w:spacing w:line="224" w:lineRule="exact"/>
              <w:ind w:right="-30"/>
              <w:jc w:val="center"/>
              <w:rPr>
                <w:rFonts w:asciiTheme="majorHAnsi" w:hAnsiTheme="majorHAnsi"/>
                <w:b/>
              </w:rPr>
            </w:pPr>
          </w:p>
        </w:tc>
      </w:tr>
      <w:tr w:rsidR="00BA19A4" w:rsidRPr="00BA19A4" w:rsidTr="0087143B">
        <w:trPr>
          <w:trHeight w:val="397"/>
        </w:trPr>
        <w:tc>
          <w:tcPr>
            <w:tcW w:w="2943" w:type="dxa"/>
            <w:vAlign w:val="center"/>
          </w:tcPr>
          <w:p w:rsidR="003F7C95" w:rsidRPr="00BA19A4" w:rsidRDefault="003F7C95" w:rsidP="00866A31">
            <w:pPr>
              <w:jc w:val="right"/>
              <w:rPr>
                <w:rFonts w:asciiTheme="majorHAnsi" w:hAnsiTheme="majorHAnsi"/>
              </w:rPr>
            </w:pPr>
            <w:r w:rsidRPr="00BA19A4">
              <w:rPr>
                <w:rFonts w:asciiTheme="majorHAnsi" w:hAnsiTheme="majorHAnsi"/>
              </w:rPr>
              <w:t>09/</w:t>
            </w:r>
            <w:r w:rsidR="00866A31" w:rsidRPr="00BA19A4">
              <w:rPr>
                <w:rFonts w:asciiTheme="majorHAnsi" w:hAnsiTheme="majorHAnsi"/>
              </w:rPr>
              <w:t>1999</w:t>
            </w:r>
            <w:r w:rsidRPr="00BA19A4">
              <w:rPr>
                <w:rFonts w:asciiTheme="majorHAnsi" w:hAnsiTheme="majorHAnsi"/>
              </w:rPr>
              <w:t xml:space="preserve"> - 0</w:t>
            </w:r>
            <w:r w:rsidR="00866A31" w:rsidRPr="00BA19A4">
              <w:rPr>
                <w:rFonts w:asciiTheme="majorHAnsi" w:hAnsiTheme="majorHAnsi"/>
              </w:rPr>
              <w:t>2</w:t>
            </w:r>
            <w:r w:rsidRPr="00BA19A4">
              <w:rPr>
                <w:rFonts w:asciiTheme="majorHAnsi" w:hAnsiTheme="majorHAnsi"/>
              </w:rPr>
              <w:t>/</w:t>
            </w:r>
            <w:r w:rsidR="00866A31" w:rsidRPr="00BA19A4">
              <w:rPr>
                <w:rFonts w:asciiTheme="majorHAnsi" w:hAnsiTheme="majorHAnsi"/>
              </w:rPr>
              <w:t>2004</w:t>
            </w:r>
          </w:p>
        </w:tc>
        <w:tc>
          <w:tcPr>
            <w:tcW w:w="6521" w:type="dxa"/>
            <w:vAlign w:val="center"/>
          </w:tcPr>
          <w:p w:rsidR="003F7C95" w:rsidRPr="00BA19A4" w:rsidRDefault="00866A31" w:rsidP="00866A31">
            <w:pPr>
              <w:widowControl w:val="0"/>
              <w:tabs>
                <w:tab w:val="left" w:pos="3686"/>
                <w:tab w:val="left" w:pos="4253"/>
              </w:tabs>
              <w:autoSpaceDE w:val="0"/>
              <w:autoSpaceDN w:val="0"/>
              <w:adjustRightInd w:val="0"/>
              <w:spacing w:line="224" w:lineRule="exact"/>
              <w:ind w:right="-30"/>
              <w:rPr>
                <w:rFonts w:asciiTheme="majorHAnsi" w:hAnsiTheme="majorHAnsi"/>
                <w:b/>
              </w:rPr>
            </w:pPr>
            <w:r w:rsidRPr="00BA19A4">
              <w:rPr>
                <w:rFonts w:asciiTheme="majorHAnsi" w:hAnsiTheme="majorHAnsi"/>
                <w:b/>
              </w:rPr>
              <w:t>B.Sc. in Electrical Engineering (Communication Engineering).</w:t>
            </w:r>
          </w:p>
          <w:p w:rsidR="00866A31" w:rsidRPr="00BA19A4" w:rsidRDefault="00866A31" w:rsidP="00866A31">
            <w:pPr>
              <w:widowControl w:val="0"/>
              <w:tabs>
                <w:tab w:val="left" w:pos="3686"/>
                <w:tab w:val="left" w:pos="4253"/>
              </w:tabs>
              <w:autoSpaceDE w:val="0"/>
              <w:autoSpaceDN w:val="0"/>
              <w:adjustRightInd w:val="0"/>
              <w:spacing w:line="224" w:lineRule="exact"/>
              <w:ind w:right="-30"/>
              <w:rPr>
                <w:rFonts w:asciiTheme="majorHAnsi" w:hAnsiTheme="majorHAnsi"/>
              </w:rPr>
            </w:pPr>
            <w:r w:rsidRPr="00BA19A4">
              <w:rPr>
                <w:rFonts w:asciiTheme="majorHAnsi" w:hAnsiTheme="majorHAnsi"/>
                <w:b/>
              </w:rPr>
              <w:t>Electrical Engineering Department, Mutah University, Jordan.</w:t>
            </w:r>
          </w:p>
        </w:tc>
      </w:tr>
      <w:tr w:rsidR="00BA19A4" w:rsidRPr="00BA19A4" w:rsidTr="0087143B">
        <w:trPr>
          <w:trHeight w:val="397"/>
        </w:trPr>
        <w:tc>
          <w:tcPr>
            <w:tcW w:w="2943" w:type="dxa"/>
            <w:vAlign w:val="center"/>
          </w:tcPr>
          <w:p w:rsidR="003F7C95" w:rsidRPr="00BA19A4" w:rsidRDefault="003F7C95" w:rsidP="001565F3">
            <w:pPr>
              <w:jc w:val="right"/>
              <w:rPr>
                <w:rFonts w:asciiTheme="majorHAnsi" w:hAnsiTheme="majorHAnsi"/>
              </w:rPr>
            </w:pPr>
          </w:p>
        </w:tc>
        <w:tc>
          <w:tcPr>
            <w:tcW w:w="6521" w:type="dxa"/>
            <w:vAlign w:val="center"/>
          </w:tcPr>
          <w:p w:rsidR="00866A31" w:rsidRPr="00BA19A4" w:rsidRDefault="00866A31" w:rsidP="00DA239D">
            <w:pPr>
              <w:jc w:val="center"/>
              <w:rPr>
                <w:rFonts w:asciiTheme="majorHAnsi" w:hAnsiTheme="majorHAnsi"/>
              </w:rPr>
            </w:pPr>
            <w:r w:rsidRPr="00BA19A4">
              <w:rPr>
                <w:rFonts w:asciiTheme="majorHAnsi" w:hAnsiTheme="majorHAnsi"/>
              </w:rPr>
              <w:t>Graduation Project:“Simulation Design for DSSS-BPSK Scheme.”</w:t>
            </w:r>
          </w:p>
          <w:p w:rsidR="00866A31" w:rsidRPr="00BA19A4" w:rsidRDefault="00866A31" w:rsidP="00DA239D">
            <w:pPr>
              <w:jc w:val="center"/>
              <w:rPr>
                <w:rFonts w:asciiTheme="majorHAnsi" w:hAnsiTheme="majorHAnsi"/>
              </w:rPr>
            </w:pPr>
            <w:r w:rsidRPr="00BA19A4">
              <w:rPr>
                <w:rFonts w:asciiTheme="majorHAnsi" w:hAnsiTheme="majorHAnsi"/>
              </w:rPr>
              <w:t>Over all average: 86.61 %</w:t>
            </w:r>
          </w:p>
        </w:tc>
      </w:tr>
      <w:tr w:rsidR="00BA19A4" w:rsidRPr="00BA19A4" w:rsidTr="0087143B">
        <w:trPr>
          <w:trHeight w:val="397"/>
        </w:trPr>
        <w:tc>
          <w:tcPr>
            <w:tcW w:w="2943" w:type="dxa"/>
            <w:vAlign w:val="center"/>
          </w:tcPr>
          <w:p w:rsidR="003F7C95" w:rsidRPr="00BA19A4" w:rsidRDefault="00910502" w:rsidP="001565F3">
            <w:pPr>
              <w:jc w:val="right"/>
              <w:rPr>
                <w:rFonts w:ascii="Verdana" w:hAnsi="Verdana" w:cs="Open Sans"/>
                <w:sz w:val="20"/>
                <w:szCs w:val="20"/>
              </w:rPr>
            </w:pPr>
            <w:r w:rsidRPr="00BA19A4">
              <w:rPr>
                <w:rFonts w:asciiTheme="majorHAnsi" w:hAnsiTheme="majorHAnsi" w:cs="Open Sans"/>
                <w:sz w:val="28"/>
                <w:szCs w:val="28"/>
              </w:rPr>
              <w:t>Honors &amp; Awards</w:t>
            </w:r>
          </w:p>
        </w:tc>
        <w:tc>
          <w:tcPr>
            <w:tcW w:w="6521" w:type="dxa"/>
            <w:vAlign w:val="center"/>
          </w:tcPr>
          <w:p w:rsidR="003F7C95" w:rsidRPr="00BA19A4" w:rsidRDefault="003F7C95" w:rsidP="001565F3"/>
        </w:tc>
      </w:tr>
      <w:tr w:rsidR="00BA19A4" w:rsidRPr="00BA19A4" w:rsidTr="0087143B">
        <w:trPr>
          <w:trHeight w:val="397"/>
        </w:trPr>
        <w:tc>
          <w:tcPr>
            <w:tcW w:w="2943" w:type="dxa"/>
            <w:vAlign w:val="center"/>
          </w:tcPr>
          <w:p w:rsidR="003F7C95" w:rsidRPr="00BA19A4" w:rsidRDefault="008974E5" w:rsidP="001565F3">
            <w:pPr>
              <w:jc w:val="right"/>
              <w:rPr>
                <w:rFonts w:asciiTheme="majorHAnsi" w:hAnsiTheme="majorHAnsi"/>
              </w:rPr>
            </w:pPr>
            <w:r w:rsidRPr="00BA19A4">
              <w:rPr>
                <w:rFonts w:asciiTheme="majorHAnsi" w:hAnsiTheme="majorHAnsi"/>
              </w:rPr>
              <w:t>15/11/2016</w:t>
            </w:r>
          </w:p>
        </w:tc>
        <w:tc>
          <w:tcPr>
            <w:tcW w:w="6521" w:type="dxa"/>
            <w:vAlign w:val="center"/>
          </w:tcPr>
          <w:p w:rsidR="003F7C95" w:rsidRPr="00BA19A4" w:rsidRDefault="00910502" w:rsidP="00910502">
            <w:pPr>
              <w:widowControl w:val="0"/>
              <w:tabs>
                <w:tab w:val="left" w:pos="3686"/>
              </w:tabs>
              <w:autoSpaceDE w:val="0"/>
              <w:autoSpaceDN w:val="0"/>
              <w:adjustRightInd w:val="0"/>
              <w:spacing w:line="224" w:lineRule="exact"/>
              <w:ind w:right="-30"/>
              <w:jc w:val="both"/>
              <w:rPr>
                <w:rFonts w:asciiTheme="majorHAnsi" w:hAnsiTheme="majorHAnsi"/>
              </w:rPr>
            </w:pPr>
            <w:r w:rsidRPr="00BA19A4">
              <w:rPr>
                <w:rFonts w:asciiTheme="majorHAnsi" w:hAnsiTheme="majorHAnsi"/>
              </w:rPr>
              <w:t>Best Non-student paper prize (3rd place) in LAPC2016 Conference (14th-15th November 2016),</w:t>
            </w:r>
          </w:p>
        </w:tc>
      </w:tr>
      <w:tr w:rsidR="00BA19A4" w:rsidRPr="00BA19A4" w:rsidTr="0087143B">
        <w:trPr>
          <w:trHeight w:val="397"/>
        </w:trPr>
        <w:tc>
          <w:tcPr>
            <w:tcW w:w="2943" w:type="dxa"/>
            <w:vAlign w:val="center"/>
          </w:tcPr>
          <w:p w:rsidR="003F7C95" w:rsidRPr="00BA19A4" w:rsidRDefault="008974E5" w:rsidP="001565F3">
            <w:pPr>
              <w:jc w:val="right"/>
              <w:rPr>
                <w:rFonts w:asciiTheme="majorHAnsi" w:hAnsiTheme="majorHAnsi"/>
              </w:rPr>
            </w:pPr>
            <w:r w:rsidRPr="00BA19A4">
              <w:rPr>
                <w:rFonts w:asciiTheme="majorHAnsi" w:hAnsiTheme="majorHAnsi"/>
              </w:rPr>
              <w:t>08/04/2014</w:t>
            </w:r>
          </w:p>
        </w:tc>
        <w:tc>
          <w:tcPr>
            <w:tcW w:w="6521" w:type="dxa"/>
            <w:vAlign w:val="center"/>
          </w:tcPr>
          <w:p w:rsidR="003F7C95" w:rsidRPr="00BA19A4" w:rsidRDefault="008974E5" w:rsidP="001565F3">
            <w:pPr>
              <w:rPr>
                <w:rFonts w:asciiTheme="majorHAnsi" w:hAnsiTheme="majorHAnsi"/>
              </w:rPr>
            </w:pPr>
            <w:r w:rsidRPr="00BA19A4">
              <w:rPr>
                <w:rFonts w:asciiTheme="majorHAnsi" w:hAnsiTheme="majorHAnsi"/>
              </w:rPr>
              <w:t>Best PhD students Poster. University of Liverpool, 2014  (1st place):</w:t>
            </w:r>
          </w:p>
        </w:tc>
      </w:tr>
      <w:tr w:rsidR="00BA19A4" w:rsidRPr="00BA19A4" w:rsidTr="0087143B">
        <w:trPr>
          <w:trHeight w:val="397"/>
        </w:trPr>
        <w:tc>
          <w:tcPr>
            <w:tcW w:w="2943" w:type="dxa"/>
            <w:vAlign w:val="center"/>
          </w:tcPr>
          <w:p w:rsidR="003F7C95" w:rsidRPr="00BA19A4" w:rsidRDefault="008974E5" w:rsidP="001565F3">
            <w:pPr>
              <w:jc w:val="right"/>
              <w:rPr>
                <w:rFonts w:asciiTheme="majorHAnsi" w:hAnsiTheme="majorHAnsi"/>
              </w:rPr>
            </w:pPr>
            <w:r w:rsidRPr="00BA19A4">
              <w:rPr>
                <w:rFonts w:asciiTheme="majorHAnsi" w:hAnsiTheme="majorHAnsi"/>
              </w:rPr>
              <w:t>2000-2007</w:t>
            </w:r>
          </w:p>
        </w:tc>
        <w:tc>
          <w:tcPr>
            <w:tcW w:w="6521" w:type="dxa"/>
            <w:vAlign w:val="center"/>
          </w:tcPr>
          <w:p w:rsidR="008974E5" w:rsidRPr="00BA19A4" w:rsidRDefault="008974E5" w:rsidP="008974E5">
            <w:pPr>
              <w:widowControl w:val="0"/>
              <w:tabs>
                <w:tab w:val="left" w:pos="3686"/>
              </w:tabs>
              <w:autoSpaceDE w:val="0"/>
              <w:autoSpaceDN w:val="0"/>
              <w:adjustRightInd w:val="0"/>
              <w:spacing w:line="224" w:lineRule="exact"/>
              <w:ind w:right="-30"/>
              <w:jc w:val="both"/>
              <w:rPr>
                <w:rFonts w:asciiTheme="majorHAnsi" w:hAnsiTheme="majorHAnsi"/>
              </w:rPr>
            </w:pPr>
            <w:r w:rsidRPr="00BA19A4">
              <w:rPr>
                <w:rFonts w:asciiTheme="majorHAnsi" w:hAnsiTheme="majorHAnsi"/>
              </w:rPr>
              <w:t>Top MSc Graduate Student in Electrical Engineering Department. (2007)</w:t>
            </w:r>
          </w:p>
          <w:p w:rsidR="003F7C95" w:rsidRPr="00BA19A4" w:rsidRDefault="008974E5" w:rsidP="008974E5">
            <w:pPr>
              <w:widowControl w:val="0"/>
              <w:tabs>
                <w:tab w:val="left" w:pos="3686"/>
              </w:tabs>
              <w:autoSpaceDE w:val="0"/>
              <w:autoSpaceDN w:val="0"/>
              <w:adjustRightInd w:val="0"/>
              <w:spacing w:line="224" w:lineRule="exact"/>
              <w:ind w:right="-30"/>
              <w:rPr>
                <w:rFonts w:asciiTheme="majorHAnsi" w:hAnsiTheme="majorHAnsi"/>
              </w:rPr>
            </w:pPr>
            <w:r w:rsidRPr="00BA19A4">
              <w:rPr>
                <w:rFonts w:asciiTheme="majorHAnsi" w:hAnsiTheme="majorHAnsi"/>
              </w:rPr>
              <w:t>Top Student in Electrical Engineering Department between 2000-2004</w:t>
            </w:r>
          </w:p>
        </w:tc>
      </w:tr>
      <w:tr w:rsidR="00BA19A4" w:rsidRPr="00BA19A4" w:rsidTr="0087143B">
        <w:trPr>
          <w:trHeight w:val="397"/>
        </w:trPr>
        <w:tc>
          <w:tcPr>
            <w:tcW w:w="2943" w:type="dxa"/>
            <w:vAlign w:val="center"/>
          </w:tcPr>
          <w:p w:rsidR="003F7C95" w:rsidRPr="00BA19A4" w:rsidRDefault="008974E5" w:rsidP="001565F3">
            <w:pPr>
              <w:jc w:val="right"/>
              <w:rPr>
                <w:rFonts w:asciiTheme="majorHAnsi" w:hAnsiTheme="majorHAnsi"/>
              </w:rPr>
            </w:pPr>
            <w:r w:rsidRPr="00BA19A4">
              <w:rPr>
                <w:rFonts w:asciiTheme="majorHAnsi" w:hAnsiTheme="majorHAnsi"/>
              </w:rPr>
              <w:t>01/09/2004</w:t>
            </w:r>
          </w:p>
        </w:tc>
        <w:tc>
          <w:tcPr>
            <w:tcW w:w="6521" w:type="dxa"/>
            <w:vAlign w:val="center"/>
          </w:tcPr>
          <w:p w:rsidR="003F7C95" w:rsidRPr="00BA19A4" w:rsidRDefault="008974E5" w:rsidP="008974E5">
            <w:pPr>
              <w:jc w:val="both"/>
              <w:rPr>
                <w:rFonts w:asciiTheme="majorHAnsi" w:hAnsiTheme="majorHAnsi"/>
              </w:rPr>
            </w:pPr>
            <w:r w:rsidRPr="00BA19A4">
              <w:rPr>
                <w:rFonts w:asciiTheme="majorHAnsi" w:hAnsiTheme="majorHAnsi"/>
              </w:rPr>
              <w:t>MSc Scholarship, Mutah University.  Emaar Alkarak Foundation. Jordan.</w:t>
            </w:r>
          </w:p>
        </w:tc>
      </w:tr>
      <w:tr w:rsidR="00BA19A4" w:rsidRPr="00BA19A4" w:rsidTr="0087143B">
        <w:trPr>
          <w:trHeight w:val="397"/>
        </w:trPr>
        <w:tc>
          <w:tcPr>
            <w:tcW w:w="2943" w:type="dxa"/>
            <w:vAlign w:val="center"/>
          </w:tcPr>
          <w:p w:rsidR="003F7C95" w:rsidRPr="00BA19A4" w:rsidRDefault="008974E5" w:rsidP="001565F3">
            <w:pPr>
              <w:jc w:val="right"/>
              <w:rPr>
                <w:rFonts w:asciiTheme="majorHAnsi" w:hAnsiTheme="majorHAnsi"/>
              </w:rPr>
            </w:pPr>
            <w:r w:rsidRPr="00BA19A4">
              <w:rPr>
                <w:rFonts w:asciiTheme="majorHAnsi" w:hAnsiTheme="majorHAnsi"/>
              </w:rPr>
              <w:t>02/2012</w:t>
            </w:r>
          </w:p>
        </w:tc>
        <w:tc>
          <w:tcPr>
            <w:tcW w:w="6521" w:type="dxa"/>
            <w:vAlign w:val="center"/>
          </w:tcPr>
          <w:p w:rsidR="003F7C95" w:rsidRPr="00BA19A4" w:rsidRDefault="008974E5" w:rsidP="003F7C95">
            <w:pPr>
              <w:widowControl w:val="0"/>
              <w:tabs>
                <w:tab w:val="left" w:pos="3686"/>
              </w:tabs>
              <w:autoSpaceDE w:val="0"/>
              <w:autoSpaceDN w:val="0"/>
              <w:adjustRightInd w:val="0"/>
              <w:spacing w:line="224" w:lineRule="exact"/>
              <w:ind w:right="-30"/>
              <w:rPr>
                <w:rFonts w:asciiTheme="majorHAnsi" w:hAnsiTheme="majorHAnsi"/>
              </w:rPr>
            </w:pPr>
            <w:r w:rsidRPr="00BA19A4">
              <w:rPr>
                <w:rFonts w:asciiTheme="majorHAnsi" w:hAnsiTheme="majorHAnsi"/>
              </w:rPr>
              <w:t>PhD Scholarship to Uiversity of Liverpool.  Mutah University. Jordan.</w:t>
            </w:r>
          </w:p>
        </w:tc>
      </w:tr>
      <w:tr w:rsidR="00BA19A4" w:rsidRPr="00BA19A4" w:rsidTr="0087143B">
        <w:trPr>
          <w:trHeight w:val="397"/>
        </w:trPr>
        <w:tc>
          <w:tcPr>
            <w:tcW w:w="2943" w:type="dxa"/>
            <w:vAlign w:val="center"/>
          </w:tcPr>
          <w:p w:rsidR="003F7C95" w:rsidRPr="00BA19A4" w:rsidRDefault="00D355E3" w:rsidP="001565F3">
            <w:pPr>
              <w:jc w:val="right"/>
              <w:rPr>
                <w:rFonts w:ascii="Verdana" w:hAnsi="Verdana" w:cs="Open Sans"/>
                <w:sz w:val="20"/>
                <w:szCs w:val="20"/>
              </w:rPr>
            </w:pPr>
            <w:r w:rsidRPr="00BA19A4">
              <w:rPr>
                <w:rFonts w:asciiTheme="majorHAnsi" w:hAnsiTheme="majorHAnsi" w:cs="Open Sans"/>
                <w:sz w:val="28"/>
                <w:szCs w:val="28"/>
              </w:rPr>
              <w:t>Skills &amp; Knowledge</w:t>
            </w:r>
          </w:p>
        </w:tc>
        <w:tc>
          <w:tcPr>
            <w:tcW w:w="6521" w:type="dxa"/>
            <w:vAlign w:val="center"/>
          </w:tcPr>
          <w:p w:rsidR="003F7C95" w:rsidRPr="00BA19A4" w:rsidRDefault="003F7C95" w:rsidP="001565F3"/>
        </w:tc>
      </w:tr>
      <w:tr w:rsidR="00BA19A4" w:rsidRPr="00BA19A4" w:rsidTr="0087143B">
        <w:trPr>
          <w:trHeight w:val="397"/>
        </w:trPr>
        <w:tc>
          <w:tcPr>
            <w:tcW w:w="2943" w:type="dxa"/>
            <w:vAlign w:val="center"/>
          </w:tcPr>
          <w:p w:rsidR="003F7C95" w:rsidRPr="00BA19A4" w:rsidRDefault="001F18E1" w:rsidP="001565F3">
            <w:pPr>
              <w:jc w:val="right"/>
              <w:rPr>
                <w:rFonts w:asciiTheme="majorHAnsi" w:hAnsiTheme="majorHAnsi"/>
              </w:rPr>
            </w:pPr>
            <w:r w:rsidRPr="00BA19A4">
              <w:rPr>
                <w:rFonts w:asciiTheme="majorHAnsi" w:hAnsiTheme="majorHAnsi"/>
              </w:rPr>
              <w:t>Knowledge</w:t>
            </w:r>
          </w:p>
        </w:tc>
        <w:tc>
          <w:tcPr>
            <w:tcW w:w="6521" w:type="dxa"/>
            <w:vAlign w:val="center"/>
          </w:tcPr>
          <w:p w:rsidR="003F7C95" w:rsidRPr="00BA19A4" w:rsidRDefault="003F7C95" w:rsidP="00117108">
            <w:pPr>
              <w:spacing w:line="276" w:lineRule="auto"/>
              <w:rPr>
                <w:rFonts w:asciiTheme="majorHAnsi" w:hAnsiTheme="majorHAnsi"/>
              </w:rPr>
            </w:pPr>
            <w:r w:rsidRPr="00BA19A4">
              <w:rPr>
                <w:rFonts w:asciiTheme="majorHAnsi" w:hAnsiTheme="majorHAnsi"/>
              </w:rPr>
              <w:t>Microsoft Word</w:t>
            </w:r>
            <w:r w:rsidR="00110C8D" w:rsidRPr="00BA19A4">
              <w:rPr>
                <w:rFonts w:asciiTheme="majorHAnsi" w:hAnsiTheme="majorHAnsi"/>
              </w:rPr>
              <w:t>, Microsoft Excel, Microsoft PowerPoint</w:t>
            </w:r>
          </w:p>
        </w:tc>
      </w:tr>
      <w:tr w:rsidR="00BA19A4" w:rsidRPr="00BA19A4" w:rsidTr="0087143B">
        <w:trPr>
          <w:trHeight w:val="397"/>
        </w:trPr>
        <w:tc>
          <w:tcPr>
            <w:tcW w:w="2943" w:type="dxa"/>
            <w:vAlign w:val="center"/>
          </w:tcPr>
          <w:p w:rsidR="003F7C95" w:rsidRPr="00BA19A4" w:rsidRDefault="003F7C95" w:rsidP="001565F3">
            <w:pPr>
              <w:jc w:val="right"/>
              <w:rPr>
                <w:rFonts w:asciiTheme="majorHAnsi" w:hAnsiTheme="majorHAnsi"/>
              </w:rPr>
            </w:pPr>
          </w:p>
        </w:tc>
        <w:tc>
          <w:tcPr>
            <w:tcW w:w="6521" w:type="dxa"/>
            <w:vAlign w:val="center"/>
          </w:tcPr>
          <w:p w:rsidR="003F7C95" w:rsidRPr="00BA19A4" w:rsidRDefault="00110C8D" w:rsidP="00110C8D">
            <w:pPr>
              <w:spacing w:line="276" w:lineRule="auto"/>
              <w:rPr>
                <w:rFonts w:asciiTheme="majorHAnsi" w:hAnsiTheme="majorHAnsi"/>
              </w:rPr>
            </w:pPr>
            <w:r w:rsidRPr="00BA19A4">
              <w:rPr>
                <w:rFonts w:asciiTheme="majorHAnsi" w:hAnsiTheme="majorHAnsi"/>
              </w:rPr>
              <w:t>Programming Languages: Matlab, FORTRAN,. HTML, Asembly.</w:t>
            </w:r>
          </w:p>
        </w:tc>
      </w:tr>
      <w:tr w:rsidR="00BA19A4" w:rsidRPr="00BA19A4" w:rsidTr="0087143B">
        <w:trPr>
          <w:trHeight w:val="397"/>
        </w:trPr>
        <w:tc>
          <w:tcPr>
            <w:tcW w:w="2943" w:type="dxa"/>
            <w:vAlign w:val="center"/>
          </w:tcPr>
          <w:p w:rsidR="003F7C95" w:rsidRPr="00BA19A4" w:rsidRDefault="003F7C95" w:rsidP="001565F3">
            <w:pPr>
              <w:jc w:val="right"/>
              <w:rPr>
                <w:rFonts w:asciiTheme="majorHAnsi" w:hAnsiTheme="majorHAnsi"/>
              </w:rPr>
            </w:pPr>
          </w:p>
        </w:tc>
        <w:tc>
          <w:tcPr>
            <w:tcW w:w="6521" w:type="dxa"/>
            <w:vAlign w:val="center"/>
          </w:tcPr>
          <w:p w:rsidR="003F7C95" w:rsidRPr="00BA19A4" w:rsidRDefault="00110C8D" w:rsidP="00110C8D">
            <w:pPr>
              <w:spacing w:line="276" w:lineRule="auto"/>
              <w:jc w:val="both"/>
              <w:rPr>
                <w:rFonts w:asciiTheme="majorHAnsi" w:hAnsiTheme="majorHAnsi"/>
              </w:rPr>
            </w:pPr>
            <w:r w:rsidRPr="00BA19A4">
              <w:rPr>
                <w:rFonts w:asciiTheme="majorHAnsi" w:hAnsiTheme="majorHAnsi"/>
              </w:rPr>
              <w:t>RF circuits,antennas design on CST Microwave Studio, HFSS.</w:t>
            </w:r>
          </w:p>
        </w:tc>
      </w:tr>
      <w:tr w:rsidR="00BA19A4" w:rsidRPr="00BA19A4" w:rsidTr="0087143B">
        <w:trPr>
          <w:trHeight w:val="397"/>
        </w:trPr>
        <w:tc>
          <w:tcPr>
            <w:tcW w:w="2943" w:type="dxa"/>
            <w:vAlign w:val="center"/>
          </w:tcPr>
          <w:p w:rsidR="003F7C95" w:rsidRPr="00BA19A4" w:rsidRDefault="003F7C95" w:rsidP="001565F3">
            <w:pPr>
              <w:jc w:val="right"/>
              <w:rPr>
                <w:rFonts w:asciiTheme="majorHAnsi" w:hAnsiTheme="majorHAnsi"/>
              </w:rPr>
            </w:pPr>
          </w:p>
        </w:tc>
        <w:tc>
          <w:tcPr>
            <w:tcW w:w="6521" w:type="dxa"/>
            <w:vAlign w:val="center"/>
          </w:tcPr>
          <w:p w:rsidR="003F7C95" w:rsidRPr="00BA19A4" w:rsidRDefault="00110C8D" w:rsidP="00117108">
            <w:pPr>
              <w:spacing w:line="276" w:lineRule="auto"/>
              <w:rPr>
                <w:rFonts w:asciiTheme="majorHAnsi" w:hAnsiTheme="majorHAnsi"/>
              </w:rPr>
            </w:pPr>
            <w:r w:rsidRPr="00BA19A4">
              <w:rPr>
                <w:rFonts w:asciiTheme="majorHAnsi" w:hAnsiTheme="majorHAnsi"/>
              </w:rPr>
              <w:t>Advanced Design System (ADS)</w:t>
            </w:r>
          </w:p>
        </w:tc>
      </w:tr>
      <w:tr w:rsidR="00BA19A4" w:rsidRPr="00BA19A4" w:rsidTr="0087143B">
        <w:trPr>
          <w:trHeight w:val="397"/>
        </w:trPr>
        <w:tc>
          <w:tcPr>
            <w:tcW w:w="2943" w:type="dxa"/>
            <w:vAlign w:val="center"/>
          </w:tcPr>
          <w:p w:rsidR="00117108" w:rsidRPr="00BA19A4" w:rsidRDefault="00117108" w:rsidP="001565F3">
            <w:pPr>
              <w:jc w:val="right"/>
              <w:rPr>
                <w:rFonts w:asciiTheme="majorHAnsi" w:hAnsiTheme="majorHAnsi"/>
              </w:rPr>
            </w:pPr>
          </w:p>
        </w:tc>
        <w:tc>
          <w:tcPr>
            <w:tcW w:w="6521" w:type="dxa"/>
            <w:vAlign w:val="center"/>
          </w:tcPr>
          <w:p w:rsidR="00117108" w:rsidRPr="00BA19A4" w:rsidRDefault="00110C8D" w:rsidP="00117108">
            <w:pPr>
              <w:spacing w:line="276" w:lineRule="auto"/>
              <w:rPr>
                <w:rFonts w:asciiTheme="majorHAnsi" w:hAnsiTheme="majorHAnsi"/>
              </w:rPr>
            </w:pPr>
            <w:r w:rsidRPr="00BA19A4">
              <w:rPr>
                <w:rFonts w:asciiTheme="majorHAnsi" w:hAnsiTheme="majorHAnsi"/>
              </w:rPr>
              <w:t>Mobil Communication Systems (GSM, CDMA, UMTS, LTE).</w:t>
            </w:r>
          </w:p>
        </w:tc>
      </w:tr>
      <w:tr w:rsidR="00BA19A4" w:rsidRPr="00BA19A4" w:rsidTr="0087143B">
        <w:trPr>
          <w:trHeight w:val="397"/>
        </w:trPr>
        <w:tc>
          <w:tcPr>
            <w:tcW w:w="2943" w:type="dxa"/>
            <w:vAlign w:val="center"/>
          </w:tcPr>
          <w:p w:rsidR="00117108" w:rsidRPr="00BA19A4" w:rsidRDefault="00110C8D" w:rsidP="001565F3">
            <w:pPr>
              <w:jc w:val="right"/>
              <w:rPr>
                <w:rFonts w:asciiTheme="majorHAnsi" w:hAnsiTheme="majorHAnsi"/>
              </w:rPr>
            </w:pPr>
            <w:r w:rsidRPr="00BA19A4">
              <w:rPr>
                <w:rFonts w:asciiTheme="majorHAnsi" w:hAnsiTheme="majorHAnsi"/>
              </w:rPr>
              <w:t>Languages</w:t>
            </w:r>
          </w:p>
        </w:tc>
        <w:tc>
          <w:tcPr>
            <w:tcW w:w="6521" w:type="dxa"/>
            <w:vAlign w:val="center"/>
          </w:tcPr>
          <w:p w:rsidR="00110C8D" w:rsidRPr="00BA19A4" w:rsidRDefault="00110C8D" w:rsidP="00110C8D">
            <w:pPr>
              <w:spacing w:line="276" w:lineRule="auto"/>
              <w:rPr>
                <w:rFonts w:asciiTheme="majorHAnsi" w:hAnsiTheme="majorHAnsi"/>
              </w:rPr>
            </w:pPr>
            <w:r w:rsidRPr="00BA19A4">
              <w:rPr>
                <w:rFonts w:asciiTheme="majorHAnsi" w:hAnsiTheme="majorHAnsi"/>
              </w:rPr>
              <w:t xml:space="preserve">Arabic, mother tongue </w:t>
            </w:r>
          </w:p>
        </w:tc>
      </w:tr>
      <w:tr w:rsidR="00BA19A4" w:rsidRPr="00BA19A4" w:rsidTr="0087143B">
        <w:trPr>
          <w:trHeight w:val="397"/>
        </w:trPr>
        <w:tc>
          <w:tcPr>
            <w:tcW w:w="2943" w:type="dxa"/>
            <w:vAlign w:val="center"/>
          </w:tcPr>
          <w:p w:rsidR="00117108" w:rsidRPr="00BA19A4" w:rsidRDefault="00117108" w:rsidP="001565F3">
            <w:pPr>
              <w:jc w:val="right"/>
              <w:rPr>
                <w:rFonts w:asciiTheme="majorHAnsi" w:hAnsiTheme="majorHAnsi"/>
              </w:rPr>
            </w:pPr>
          </w:p>
        </w:tc>
        <w:tc>
          <w:tcPr>
            <w:tcW w:w="6521" w:type="dxa"/>
            <w:vAlign w:val="center"/>
          </w:tcPr>
          <w:p w:rsidR="00117108" w:rsidRPr="00BA19A4" w:rsidRDefault="00110C8D" w:rsidP="001565F3">
            <w:pPr>
              <w:rPr>
                <w:rFonts w:asciiTheme="majorHAnsi" w:hAnsiTheme="majorHAnsi"/>
              </w:rPr>
            </w:pPr>
            <w:r w:rsidRPr="00BA19A4">
              <w:rPr>
                <w:rFonts w:asciiTheme="majorHAnsi" w:hAnsiTheme="majorHAnsi"/>
              </w:rPr>
              <w:t>English, fluently in speech and writing</w:t>
            </w:r>
          </w:p>
        </w:tc>
      </w:tr>
      <w:tr w:rsidR="00BA19A4" w:rsidRPr="00BA19A4" w:rsidTr="0087143B">
        <w:trPr>
          <w:trHeight w:val="397"/>
        </w:trPr>
        <w:tc>
          <w:tcPr>
            <w:tcW w:w="2943" w:type="dxa"/>
            <w:vAlign w:val="center"/>
          </w:tcPr>
          <w:p w:rsidR="00117108" w:rsidRPr="00BA19A4" w:rsidRDefault="00110C8D" w:rsidP="001565F3">
            <w:pPr>
              <w:jc w:val="right"/>
              <w:rPr>
                <w:rFonts w:asciiTheme="majorHAnsi" w:hAnsiTheme="majorHAnsi"/>
              </w:rPr>
            </w:pPr>
            <w:r w:rsidRPr="00BA19A4">
              <w:rPr>
                <w:rFonts w:asciiTheme="majorHAnsi" w:hAnsiTheme="majorHAnsi"/>
              </w:rPr>
              <w:t>Driving License</w:t>
            </w:r>
          </w:p>
        </w:tc>
        <w:tc>
          <w:tcPr>
            <w:tcW w:w="6521" w:type="dxa"/>
            <w:vAlign w:val="center"/>
          </w:tcPr>
          <w:p w:rsidR="00117108" w:rsidRPr="00BA19A4" w:rsidRDefault="00110C8D" w:rsidP="001565F3">
            <w:pPr>
              <w:rPr>
                <w:rFonts w:asciiTheme="majorHAnsi" w:hAnsiTheme="majorHAnsi"/>
              </w:rPr>
            </w:pPr>
            <w:r w:rsidRPr="00BA19A4">
              <w:rPr>
                <w:rFonts w:asciiTheme="majorHAnsi" w:hAnsiTheme="majorHAnsi"/>
              </w:rPr>
              <w:t>Class 3</w:t>
            </w:r>
          </w:p>
        </w:tc>
      </w:tr>
      <w:tr w:rsidR="00BA19A4" w:rsidRPr="00BA19A4" w:rsidTr="0087143B">
        <w:trPr>
          <w:trHeight w:val="397"/>
        </w:trPr>
        <w:tc>
          <w:tcPr>
            <w:tcW w:w="2943" w:type="dxa"/>
            <w:vAlign w:val="center"/>
          </w:tcPr>
          <w:p w:rsidR="00117108" w:rsidRPr="00BA19A4" w:rsidRDefault="00117108" w:rsidP="001565F3">
            <w:pPr>
              <w:jc w:val="right"/>
              <w:rPr>
                <w:rFonts w:ascii="Verdana" w:hAnsi="Verdana" w:cs="Open Sans"/>
                <w:sz w:val="20"/>
                <w:szCs w:val="20"/>
              </w:rPr>
            </w:pPr>
          </w:p>
        </w:tc>
        <w:tc>
          <w:tcPr>
            <w:tcW w:w="6521" w:type="dxa"/>
            <w:vAlign w:val="center"/>
          </w:tcPr>
          <w:p w:rsidR="00117108" w:rsidRPr="00BA19A4" w:rsidRDefault="00117108" w:rsidP="001565F3"/>
        </w:tc>
      </w:tr>
      <w:tr w:rsidR="00BA19A4" w:rsidRPr="00BA19A4" w:rsidTr="0087143B">
        <w:trPr>
          <w:trHeight w:val="397"/>
        </w:trPr>
        <w:tc>
          <w:tcPr>
            <w:tcW w:w="2943" w:type="dxa"/>
            <w:vAlign w:val="center"/>
          </w:tcPr>
          <w:p w:rsidR="00117108" w:rsidRPr="00BA19A4" w:rsidRDefault="008974E5" w:rsidP="001565F3">
            <w:pPr>
              <w:jc w:val="right"/>
              <w:rPr>
                <w:rFonts w:ascii="Verdana" w:hAnsi="Verdana" w:cs="Open Sans"/>
                <w:sz w:val="20"/>
                <w:szCs w:val="20"/>
              </w:rPr>
            </w:pPr>
            <w:r w:rsidRPr="00BA19A4">
              <w:rPr>
                <w:rFonts w:asciiTheme="majorHAnsi" w:hAnsiTheme="majorHAnsi" w:cs="Open Sans"/>
                <w:sz w:val="28"/>
                <w:szCs w:val="28"/>
              </w:rPr>
              <w:t>Grants</w:t>
            </w:r>
          </w:p>
        </w:tc>
        <w:tc>
          <w:tcPr>
            <w:tcW w:w="6521" w:type="dxa"/>
            <w:vAlign w:val="center"/>
          </w:tcPr>
          <w:p w:rsidR="00117108" w:rsidRPr="00BA19A4" w:rsidRDefault="00117108" w:rsidP="001565F3"/>
        </w:tc>
      </w:tr>
      <w:tr w:rsidR="00BA19A4" w:rsidRPr="00BA19A4" w:rsidTr="00C86B49">
        <w:trPr>
          <w:trHeight w:val="293"/>
        </w:trPr>
        <w:tc>
          <w:tcPr>
            <w:tcW w:w="2943" w:type="dxa"/>
            <w:vAlign w:val="center"/>
          </w:tcPr>
          <w:p w:rsidR="00117108" w:rsidRPr="00BA19A4" w:rsidRDefault="008974E5" w:rsidP="001565F3">
            <w:pPr>
              <w:jc w:val="right"/>
              <w:rPr>
                <w:rFonts w:asciiTheme="majorHAnsi" w:hAnsiTheme="majorHAnsi"/>
              </w:rPr>
            </w:pPr>
            <w:r w:rsidRPr="00BA19A4">
              <w:rPr>
                <w:rFonts w:asciiTheme="majorHAnsi" w:hAnsiTheme="majorHAnsi"/>
              </w:rPr>
              <w:t>07/2018</w:t>
            </w:r>
          </w:p>
        </w:tc>
        <w:tc>
          <w:tcPr>
            <w:tcW w:w="6521" w:type="dxa"/>
            <w:vAlign w:val="center"/>
          </w:tcPr>
          <w:p w:rsidR="00117108" w:rsidRPr="00BA19A4" w:rsidRDefault="008974E5" w:rsidP="008974E5">
            <w:pPr>
              <w:jc w:val="both"/>
              <w:rPr>
                <w:rFonts w:asciiTheme="majorHAnsi" w:hAnsiTheme="majorHAnsi"/>
              </w:rPr>
            </w:pPr>
            <w:r w:rsidRPr="00BA19A4">
              <w:rPr>
                <w:rFonts w:asciiTheme="majorHAnsi" w:hAnsiTheme="majorHAnsi"/>
              </w:rPr>
              <w:t>Three months guest visit grant from Deutsche Forchungsgeinschaft German Research Foundation (DFG) to Otto-von-Guericke-University Magdeburg. July 2018.</w:t>
            </w:r>
          </w:p>
        </w:tc>
      </w:tr>
      <w:tr w:rsidR="00BA19A4" w:rsidRPr="00BA19A4" w:rsidTr="00C86B49">
        <w:trPr>
          <w:trHeight w:val="293"/>
        </w:trPr>
        <w:tc>
          <w:tcPr>
            <w:tcW w:w="2943" w:type="dxa"/>
            <w:vAlign w:val="center"/>
          </w:tcPr>
          <w:p w:rsidR="00C86B49" w:rsidRPr="00BA19A4" w:rsidRDefault="00C86B49" w:rsidP="001565F3">
            <w:pPr>
              <w:jc w:val="right"/>
              <w:rPr>
                <w:rFonts w:asciiTheme="majorHAnsi" w:hAnsiTheme="majorHAnsi"/>
              </w:rPr>
            </w:pPr>
          </w:p>
        </w:tc>
        <w:tc>
          <w:tcPr>
            <w:tcW w:w="6521" w:type="dxa"/>
            <w:vAlign w:val="center"/>
          </w:tcPr>
          <w:p w:rsidR="00C86B49" w:rsidRPr="00BA19A4" w:rsidRDefault="00C86B49" w:rsidP="008974E5">
            <w:pPr>
              <w:jc w:val="both"/>
              <w:rPr>
                <w:rFonts w:asciiTheme="majorHAnsi" w:hAnsiTheme="majorHAnsi"/>
              </w:rPr>
            </w:pPr>
          </w:p>
        </w:tc>
      </w:tr>
      <w:tr w:rsidR="00BA19A4" w:rsidRPr="00BA19A4" w:rsidTr="00C86B49">
        <w:trPr>
          <w:trHeight w:val="293"/>
        </w:trPr>
        <w:tc>
          <w:tcPr>
            <w:tcW w:w="2943" w:type="dxa"/>
            <w:vAlign w:val="center"/>
          </w:tcPr>
          <w:p w:rsidR="00C86B49" w:rsidRPr="00BA19A4" w:rsidRDefault="00C86B49" w:rsidP="001565F3">
            <w:pPr>
              <w:jc w:val="right"/>
              <w:rPr>
                <w:rFonts w:asciiTheme="majorHAnsi" w:hAnsiTheme="majorHAnsi"/>
              </w:rPr>
            </w:pPr>
            <w:r w:rsidRPr="00BA19A4">
              <w:rPr>
                <w:rFonts w:asciiTheme="majorHAnsi" w:hAnsiTheme="majorHAnsi" w:cs="Open Sans"/>
                <w:sz w:val="28"/>
                <w:szCs w:val="28"/>
              </w:rPr>
              <w:t>Funded Projects</w:t>
            </w:r>
          </w:p>
        </w:tc>
        <w:tc>
          <w:tcPr>
            <w:tcW w:w="6521" w:type="dxa"/>
            <w:vAlign w:val="center"/>
          </w:tcPr>
          <w:p w:rsidR="00C86B49" w:rsidRPr="00BA19A4" w:rsidRDefault="00C86B49" w:rsidP="008974E5">
            <w:pPr>
              <w:jc w:val="both"/>
              <w:rPr>
                <w:rFonts w:asciiTheme="majorHAnsi" w:hAnsiTheme="majorHAnsi"/>
              </w:rPr>
            </w:pPr>
          </w:p>
        </w:tc>
      </w:tr>
      <w:tr w:rsidR="00BA19A4" w:rsidRPr="00BA19A4" w:rsidTr="0087143B">
        <w:trPr>
          <w:trHeight w:val="397"/>
        </w:trPr>
        <w:tc>
          <w:tcPr>
            <w:tcW w:w="2943" w:type="dxa"/>
            <w:vAlign w:val="center"/>
          </w:tcPr>
          <w:p w:rsidR="00117108" w:rsidRPr="00BA19A4" w:rsidRDefault="00C86B49" w:rsidP="001565F3">
            <w:pPr>
              <w:jc w:val="right"/>
              <w:rPr>
                <w:rFonts w:asciiTheme="majorHAnsi" w:hAnsiTheme="majorHAnsi"/>
              </w:rPr>
            </w:pPr>
            <w:r w:rsidRPr="00BA19A4">
              <w:rPr>
                <w:rFonts w:asciiTheme="majorHAnsi" w:hAnsiTheme="majorHAnsi"/>
              </w:rPr>
              <w:t>01/04/2018</w:t>
            </w:r>
          </w:p>
        </w:tc>
        <w:tc>
          <w:tcPr>
            <w:tcW w:w="6521" w:type="dxa"/>
            <w:vAlign w:val="center"/>
          </w:tcPr>
          <w:p w:rsidR="00C86B49" w:rsidRPr="00BA19A4" w:rsidRDefault="00C86B49" w:rsidP="00C86B49">
            <w:pPr>
              <w:autoSpaceDE w:val="0"/>
              <w:autoSpaceDN w:val="0"/>
              <w:adjustRightInd w:val="0"/>
              <w:jc w:val="both"/>
              <w:rPr>
                <w:rFonts w:asciiTheme="majorHAnsi" w:hAnsiTheme="majorHAnsi"/>
              </w:rPr>
            </w:pPr>
            <w:r w:rsidRPr="00BA19A4">
              <w:rPr>
                <w:rFonts w:asciiTheme="majorHAnsi" w:hAnsiTheme="majorHAnsi"/>
              </w:rPr>
              <w:t>“Introducing Mobile Communications Industry-related in Undergraduate Curriculum (IMMISSU)”, Co-funded by the Royal Engineering Academy/ Industry Academia Partnership Programme (IAPP), UK. Project no:(IAPP1R2\. 100035,) April 2018 – Oct 2019.</w:t>
            </w:r>
          </w:p>
          <w:p w:rsidR="00117108" w:rsidRPr="00BA19A4" w:rsidRDefault="00117108" w:rsidP="001565F3">
            <w:pPr>
              <w:rPr>
                <w:rFonts w:asciiTheme="majorHAnsi" w:hAnsiTheme="majorHAnsi"/>
              </w:rPr>
            </w:pPr>
          </w:p>
        </w:tc>
      </w:tr>
      <w:tr w:rsidR="00BA19A4" w:rsidRPr="00BA19A4" w:rsidTr="0087143B">
        <w:trPr>
          <w:trHeight w:val="397"/>
        </w:trPr>
        <w:tc>
          <w:tcPr>
            <w:tcW w:w="2943" w:type="dxa"/>
            <w:vAlign w:val="center"/>
          </w:tcPr>
          <w:p w:rsidR="00C86B49" w:rsidRPr="00BA19A4" w:rsidRDefault="00C86B49" w:rsidP="001565F3">
            <w:pPr>
              <w:jc w:val="right"/>
              <w:rPr>
                <w:rFonts w:asciiTheme="majorHAnsi" w:hAnsiTheme="majorHAnsi"/>
              </w:rPr>
            </w:pPr>
            <w:r w:rsidRPr="00BA19A4">
              <w:rPr>
                <w:rFonts w:asciiTheme="majorHAnsi" w:hAnsiTheme="majorHAnsi" w:cs="Open Sans"/>
                <w:sz w:val="28"/>
                <w:szCs w:val="28"/>
              </w:rPr>
              <w:t>Courses &amp; Workshops</w:t>
            </w:r>
          </w:p>
        </w:tc>
        <w:tc>
          <w:tcPr>
            <w:tcW w:w="6521" w:type="dxa"/>
            <w:vAlign w:val="center"/>
          </w:tcPr>
          <w:p w:rsidR="00C86B49" w:rsidRPr="00BA19A4" w:rsidRDefault="00C86B49" w:rsidP="00C86B49">
            <w:pPr>
              <w:autoSpaceDE w:val="0"/>
              <w:autoSpaceDN w:val="0"/>
              <w:adjustRightInd w:val="0"/>
              <w:jc w:val="both"/>
              <w:rPr>
                <w:rFonts w:asciiTheme="majorHAnsi" w:hAnsiTheme="majorHAnsi"/>
              </w:rPr>
            </w:pPr>
          </w:p>
        </w:tc>
      </w:tr>
      <w:tr w:rsidR="00BA19A4" w:rsidRPr="00BA19A4" w:rsidTr="0087143B">
        <w:trPr>
          <w:trHeight w:val="397"/>
        </w:trPr>
        <w:tc>
          <w:tcPr>
            <w:tcW w:w="2943" w:type="dxa"/>
            <w:vAlign w:val="center"/>
          </w:tcPr>
          <w:p w:rsidR="00C86B49" w:rsidRPr="00BA19A4" w:rsidRDefault="00C86B49" w:rsidP="001565F3">
            <w:pPr>
              <w:jc w:val="right"/>
              <w:rPr>
                <w:rFonts w:asciiTheme="majorHAnsi" w:hAnsiTheme="majorHAnsi"/>
              </w:rPr>
            </w:pPr>
          </w:p>
        </w:tc>
        <w:tc>
          <w:tcPr>
            <w:tcW w:w="6521" w:type="dxa"/>
            <w:vAlign w:val="center"/>
          </w:tcPr>
          <w:p w:rsidR="00C86B49" w:rsidRPr="00BA19A4" w:rsidRDefault="00C86B49" w:rsidP="00C86B49">
            <w:pPr>
              <w:pStyle w:val="ListParagraph"/>
              <w:numPr>
                <w:ilvl w:val="0"/>
                <w:numId w:val="1"/>
              </w:numPr>
              <w:autoSpaceDE w:val="0"/>
              <w:autoSpaceDN w:val="0"/>
              <w:adjustRightInd w:val="0"/>
              <w:jc w:val="both"/>
              <w:rPr>
                <w:rFonts w:asciiTheme="majorHAnsi" w:hAnsiTheme="majorHAnsi"/>
              </w:rPr>
            </w:pPr>
            <w:r w:rsidRPr="00BA19A4">
              <w:rPr>
                <w:rFonts w:asciiTheme="majorHAnsi" w:hAnsiTheme="majorHAnsi"/>
              </w:rPr>
              <w:t>Proposal Writing Courses for Research Grants (ProGRANT), Organized by DAAD in Lebanon, 1st -5th  May, 2019.</w:t>
            </w:r>
          </w:p>
        </w:tc>
      </w:tr>
      <w:tr w:rsidR="00BA19A4" w:rsidRPr="00BA19A4" w:rsidTr="0087143B">
        <w:trPr>
          <w:trHeight w:val="397"/>
        </w:trPr>
        <w:tc>
          <w:tcPr>
            <w:tcW w:w="2943" w:type="dxa"/>
            <w:vAlign w:val="center"/>
          </w:tcPr>
          <w:p w:rsidR="00C86B49" w:rsidRPr="00BA19A4" w:rsidRDefault="00C86B49" w:rsidP="001565F3">
            <w:pPr>
              <w:jc w:val="right"/>
              <w:rPr>
                <w:rFonts w:asciiTheme="majorHAnsi" w:hAnsiTheme="majorHAnsi"/>
              </w:rPr>
            </w:pPr>
          </w:p>
        </w:tc>
        <w:tc>
          <w:tcPr>
            <w:tcW w:w="6521" w:type="dxa"/>
            <w:vAlign w:val="center"/>
          </w:tcPr>
          <w:p w:rsidR="002F5183" w:rsidRPr="00BA19A4" w:rsidRDefault="002F5183" w:rsidP="002F5183">
            <w:pPr>
              <w:pStyle w:val="ListParagraph"/>
              <w:numPr>
                <w:ilvl w:val="0"/>
                <w:numId w:val="1"/>
              </w:numPr>
              <w:jc w:val="both"/>
              <w:rPr>
                <w:rFonts w:asciiTheme="majorHAnsi" w:hAnsiTheme="majorHAnsi"/>
              </w:rPr>
            </w:pPr>
            <w:r w:rsidRPr="00BA19A4">
              <w:rPr>
                <w:rFonts w:asciiTheme="majorHAnsi" w:hAnsiTheme="majorHAnsi"/>
              </w:rPr>
              <w:t>Engineering Education Systems that are Fit for the Future Conference, The Royal Academy of Engineering, 24-25, September, 2018.</w:t>
            </w:r>
          </w:p>
          <w:p w:rsidR="002F5183" w:rsidRPr="00BA19A4" w:rsidRDefault="002F5183" w:rsidP="002F5183">
            <w:pPr>
              <w:pStyle w:val="ListParagraph"/>
              <w:numPr>
                <w:ilvl w:val="0"/>
                <w:numId w:val="1"/>
              </w:numPr>
              <w:jc w:val="both"/>
              <w:rPr>
                <w:rFonts w:asciiTheme="majorHAnsi" w:hAnsiTheme="majorHAnsi"/>
              </w:rPr>
            </w:pPr>
            <w:r w:rsidRPr="00BA19A4">
              <w:rPr>
                <w:rFonts w:asciiTheme="majorHAnsi" w:hAnsiTheme="majorHAnsi"/>
              </w:rPr>
              <w:t>Huawei  UHF and Mw Presentation presented by Huawei Technologies Company, 8th April 2009, NDT Company, Amman-Jordan..</w:t>
            </w:r>
          </w:p>
          <w:p w:rsidR="002F5183" w:rsidRPr="00BA19A4" w:rsidRDefault="002F5183" w:rsidP="002F5183">
            <w:pPr>
              <w:pStyle w:val="ListParagraph"/>
              <w:numPr>
                <w:ilvl w:val="0"/>
                <w:numId w:val="1"/>
              </w:numPr>
              <w:jc w:val="both"/>
              <w:rPr>
                <w:rFonts w:asciiTheme="majorHAnsi" w:hAnsiTheme="majorHAnsi"/>
              </w:rPr>
            </w:pPr>
            <w:r w:rsidRPr="00BA19A4">
              <w:rPr>
                <w:rFonts w:asciiTheme="majorHAnsi" w:hAnsiTheme="majorHAnsi"/>
              </w:rPr>
              <w:t>MOTOROLA GSM Presentation presented by MOTOROLA, Hayat Amman Hotel, 12th December 2008, Amman-Jordan.</w:t>
            </w:r>
          </w:p>
          <w:p w:rsidR="00C86B49" w:rsidRPr="00BA19A4" w:rsidRDefault="002F5183" w:rsidP="002F5183">
            <w:pPr>
              <w:pStyle w:val="ListParagraph"/>
              <w:numPr>
                <w:ilvl w:val="0"/>
                <w:numId w:val="1"/>
              </w:numPr>
              <w:jc w:val="both"/>
              <w:rPr>
                <w:rFonts w:asciiTheme="majorHAnsi" w:hAnsiTheme="majorHAnsi"/>
              </w:rPr>
            </w:pPr>
            <w:r w:rsidRPr="00BA19A4">
              <w:rPr>
                <w:rFonts w:asciiTheme="majorHAnsi" w:hAnsiTheme="majorHAnsi"/>
              </w:rPr>
              <w:t>5 days Huawei   Mobile Communications Training Course presented by Huawei Technologies Company, Between  5th  December 2018 to 31 December 2018 , Amman-Jordan.</w:t>
            </w:r>
          </w:p>
        </w:tc>
      </w:tr>
      <w:tr w:rsidR="00BA19A4" w:rsidRPr="00BA19A4" w:rsidTr="0087143B">
        <w:trPr>
          <w:trHeight w:val="397"/>
        </w:trPr>
        <w:tc>
          <w:tcPr>
            <w:tcW w:w="2943" w:type="dxa"/>
            <w:vAlign w:val="center"/>
          </w:tcPr>
          <w:p w:rsidR="009A1760" w:rsidRPr="00BA19A4" w:rsidRDefault="009A1760" w:rsidP="001565F3">
            <w:pPr>
              <w:jc w:val="right"/>
              <w:rPr>
                <w:rFonts w:asciiTheme="majorHAnsi" w:hAnsiTheme="majorHAnsi" w:cs="Open Sans"/>
                <w:sz w:val="28"/>
                <w:szCs w:val="28"/>
              </w:rPr>
            </w:pPr>
            <w:r w:rsidRPr="00BA19A4">
              <w:rPr>
                <w:rFonts w:asciiTheme="majorHAnsi" w:hAnsiTheme="majorHAnsi" w:cs="Open Sans"/>
                <w:sz w:val="28"/>
                <w:szCs w:val="28"/>
              </w:rPr>
              <w:t xml:space="preserve">Professional Activites </w:t>
            </w:r>
          </w:p>
        </w:tc>
        <w:tc>
          <w:tcPr>
            <w:tcW w:w="6521" w:type="dxa"/>
            <w:vAlign w:val="center"/>
          </w:tcPr>
          <w:p w:rsidR="009A1760" w:rsidRPr="00BA19A4" w:rsidRDefault="009A1760" w:rsidP="009A1760">
            <w:pPr>
              <w:pStyle w:val="ListParagraph"/>
              <w:ind w:left="454"/>
              <w:jc w:val="both"/>
              <w:rPr>
                <w:rFonts w:asciiTheme="majorHAnsi" w:hAnsiTheme="majorHAnsi"/>
              </w:rPr>
            </w:pPr>
          </w:p>
        </w:tc>
      </w:tr>
      <w:tr w:rsidR="00BA19A4" w:rsidRPr="00BA19A4" w:rsidTr="0087143B">
        <w:trPr>
          <w:trHeight w:val="397"/>
        </w:trPr>
        <w:tc>
          <w:tcPr>
            <w:tcW w:w="2943" w:type="dxa"/>
            <w:vAlign w:val="center"/>
          </w:tcPr>
          <w:p w:rsidR="009A1760" w:rsidRPr="00BA19A4" w:rsidRDefault="009A1760" w:rsidP="001565F3">
            <w:pPr>
              <w:jc w:val="right"/>
              <w:rPr>
                <w:rFonts w:asciiTheme="majorHAnsi" w:hAnsiTheme="majorHAnsi" w:cs="Open Sans"/>
                <w:sz w:val="28"/>
                <w:szCs w:val="28"/>
              </w:rPr>
            </w:pPr>
          </w:p>
        </w:tc>
        <w:tc>
          <w:tcPr>
            <w:tcW w:w="6521" w:type="dxa"/>
            <w:vAlign w:val="center"/>
          </w:tcPr>
          <w:p w:rsidR="009A1760" w:rsidRPr="00BA19A4" w:rsidRDefault="009A1760" w:rsidP="009A1760">
            <w:pPr>
              <w:pStyle w:val="ListParagraph"/>
              <w:numPr>
                <w:ilvl w:val="0"/>
                <w:numId w:val="1"/>
              </w:numPr>
              <w:jc w:val="both"/>
              <w:rPr>
                <w:rFonts w:asciiTheme="majorHAnsi" w:hAnsiTheme="majorHAnsi"/>
              </w:rPr>
            </w:pPr>
            <w:r w:rsidRPr="00BA19A4">
              <w:rPr>
                <w:rFonts w:asciiTheme="majorHAnsi" w:hAnsiTheme="majorHAnsi"/>
              </w:rPr>
              <w:t>Peer reviewer of IEEE Antennas and Wave Propagation Letter (AWPL).</w:t>
            </w:r>
          </w:p>
          <w:p w:rsidR="009A1760" w:rsidRPr="00BA19A4" w:rsidRDefault="009A1760" w:rsidP="009A1760">
            <w:pPr>
              <w:pStyle w:val="ListParagraph"/>
              <w:numPr>
                <w:ilvl w:val="0"/>
                <w:numId w:val="1"/>
              </w:numPr>
              <w:jc w:val="both"/>
              <w:rPr>
                <w:rFonts w:asciiTheme="majorHAnsi" w:hAnsiTheme="majorHAnsi"/>
              </w:rPr>
            </w:pPr>
            <w:r w:rsidRPr="00BA19A4">
              <w:rPr>
                <w:rFonts w:asciiTheme="majorHAnsi" w:hAnsiTheme="majorHAnsi"/>
              </w:rPr>
              <w:t>Peer reviewer of Jordan Journal of Electrical Engineering (JJEE).</w:t>
            </w:r>
          </w:p>
          <w:p w:rsidR="009A1760" w:rsidRPr="00BA19A4" w:rsidRDefault="009A1760" w:rsidP="009A1760">
            <w:pPr>
              <w:pStyle w:val="ListParagraph"/>
              <w:numPr>
                <w:ilvl w:val="0"/>
                <w:numId w:val="1"/>
              </w:numPr>
              <w:jc w:val="both"/>
              <w:rPr>
                <w:rFonts w:asciiTheme="majorHAnsi" w:hAnsiTheme="majorHAnsi"/>
              </w:rPr>
            </w:pPr>
            <w:r w:rsidRPr="00BA19A4">
              <w:rPr>
                <w:rFonts w:asciiTheme="majorHAnsi" w:hAnsiTheme="majorHAnsi"/>
              </w:rPr>
              <w:t>Peer reviewer of International Journal of Electronics and Communications (AEU).</w:t>
            </w:r>
          </w:p>
          <w:p w:rsidR="009A1760" w:rsidRPr="00BA19A4" w:rsidRDefault="009A1760" w:rsidP="009A1760">
            <w:pPr>
              <w:pStyle w:val="ListParagraph"/>
              <w:numPr>
                <w:ilvl w:val="0"/>
                <w:numId w:val="1"/>
              </w:numPr>
              <w:jc w:val="both"/>
              <w:rPr>
                <w:rFonts w:asciiTheme="majorHAnsi" w:hAnsiTheme="majorHAnsi"/>
              </w:rPr>
            </w:pPr>
            <w:r w:rsidRPr="00BA19A4">
              <w:rPr>
                <w:rFonts w:asciiTheme="majorHAnsi" w:hAnsiTheme="majorHAnsi"/>
              </w:rPr>
              <w:t>Peer reviewer of IEEE Transactions on Antennas and Wave Propagation (TAP).</w:t>
            </w:r>
          </w:p>
          <w:p w:rsidR="009A1760" w:rsidRPr="00BA19A4" w:rsidRDefault="009A1760" w:rsidP="009A1760">
            <w:pPr>
              <w:pStyle w:val="ListParagraph"/>
              <w:numPr>
                <w:ilvl w:val="0"/>
                <w:numId w:val="1"/>
              </w:numPr>
              <w:jc w:val="both"/>
              <w:rPr>
                <w:rFonts w:asciiTheme="majorHAnsi" w:hAnsiTheme="majorHAnsi"/>
              </w:rPr>
            </w:pPr>
            <w:r w:rsidRPr="00BA19A4">
              <w:rPr>
                <w:rFonts w:asciiTheme="majorHAnsi" w:hAnsiTheme="majorHAnsi"/>
              </w:rPr>
              <w:t>Peer reviewer of the 11th Jordan International Electrical and Electronics Engineering Conference (JIEEEC 2019).</w:t>
            </w:r>
          </w:p>
        </w:tc>
      </w:tr>
      <w:tr w:rsidR="00BA19A4" w:rsidRPr="00BA19A4" w:rsidTr="0087143B">
        <w:trPr>
          <w:trHeight w:val="397"/>
        </w:trPr>
        <w:tc>
          <w:tcPr>
            <w:tcW w:w="2943" w:type="dxa"/>
            <w:vAlign w:val="center"/>
          </w:tcPr>
          <w:p w:rsidR="00965156" w:rsidRPr="00BA19A4" w:rsidRDefault="00965156" w:rsidP="001565F3">
            <w:pPr>
              <w:jc w:val="right"/>
              <w:rPr>
                <w:rFonts w:asciiTheme="majorHAnsi" w:hAnsiTheme="majorHAnsi" w:cs="Open Sans"/>
                <w:sz w:val="28"/>
                <w:szCs w:val="28"/>
              </w:rPr>
            </w:pPr>
            <w:r w:rsidRPr="00BA19A4">
              <w:rPr>
                <w:rFonts w:asciiTheme="majorHAnsi" w:hAnsiTheme="majorHAnsi" w:cs="Open Sans"/>
                <w:sz w:val="28"/>
                <w:szCs w:val="28"/>
              </w:rPr>
              <w:t>Academic Apointment</w:t>
            </w:r>
          </w:p>
        </w:tc>
        <w:tc>
          <w:tcPr>
            <w:tcW w:w="6521" w:type="dxa"/>
            <w:vAlign w:val="center"/>
          </w:tcPr>
          <w:p w:rsidR="00965156" w:rsidRPr="00BA19A4" w:rsidRDefault="00965156" w:rsidP="00965156">
            <w:pPr>
              <w:pStyle w:val="ListParagraph"/>
              <w:ind w:left="454"/>
              <w:jc w:val="both"/>
              <w:rPr>
                <w:rFonts w:asciiTheme="majorHAnsi" w:hAnsiTheme="majorHAnsi"/>
              </w:rPr>
            </w:pPr>
          </w:p>
        </w:tc>
      </w:tr>
      <w:tr w:rsidR="00BA19A4" w:rsidRPr="00BA19A4" w:rsidTr="0087143B">
        <w:trPr>
          <w:trHeight w:val="397"/>
        </w:trPr>
        <w:tc>
          <w:tcPr>
            <w:tcW w:w="2943" w:type="dxa"/>
            <w:vAlign w:val="center"/>
          </w:tcPr>
          <w:p w:rsidR="00965156" w:rsidRPr="00BA19A4" w:rsidRDefault="00965156" w:rsidP="00965156">
            <w:pPr>
              <w:jc w:val="right"/>
              <w:rPr>
                <w:rFonts w:asciiTheme="majorHAnsi" w:hAnsiTheme="majorHAnsi"/>
              </w:rPr>
            </w:pPr>
            <w:r w:rsidRPr="00BA19A4">
              <w:rPr>
                <w:rFonts w:asciiTheme="majorHAnsi" w:hAnsiTheme="majorHAnsi"/>
              </w:rPr>
              <w:t>09/2017-09/2019</w:t>
            </w:r>
          </w:p>
        </w:tc>
        <w:tc>
          <w:tcPr>
            <w:tcW w:w="6521" w:type="dxa"/>
            <w:vAlign w:val="center"/>
          </w:tcPr>
          <w:p w:rsidR="00965156" w:rsidRPr="00BA19A4" w:rsidRDefault="00965156" w:rsidP="00965156">
            <w:pPr>
              <w:pStyle w:val="ListParagraph"/>
              <w:ind w:left="454"/>
              <w:jc w:val="both"/>
              <w:rPr>
                <w:rFonts w:asciiTheme="majorHAnsi" w:hAnsiTheme="majorHAnsi"/>
              </w:rPr>
            </w:pPr>
            <w:r w:rsidRPr="00BA19A4">
              <w:rPr>
                <w:rFonts w:asciiTheme="majorHAnsi" w:hAnsiTheme="majorHAnsi"/>
              </w:rPr>
              <w:t>Head of Electrical Engineering Department, Mutah University.</w:t>
            </w:r>
          </w:p>
        </w:tc>
      </w:tr>
      <w:tr w:rsidR="00BA19A4" w:rsidRPr="00BA19A4" w:rsidTr="0087143B">
        <w:trPr>
          <w:trHeight w:val="397"/>
        </w:trPr>
        <w:tc>
          <w:tcPr>
            <w:tcW w:w="2943" w:type="dxa"/>
            <w:vAlign w:val="center"/>
          </w:tcPr>
          <w:p w:rsidR="00EF0B12" w:rsidRPr="00BA19A4" w:rsidRDefault="00EF0B12" w:rsidP="00965156">
            <w:pPr>
              <w:jc w:val="right"/>
              <w:rPr>
                <w:rFonts w:asciiTheme="majorHAnsi" w:hAnsiTheme="majorHAnsi" w:cs="Open Sans"/>
                <w:sz w:val="28"/>
                <w:szCs w:val="28"/>
              </w:rPr>
            </w:pPr>
          </w:p>
        </w:tc>
        <w:tc>
          <w:tcPr>
            <w:tcW w:w="6521" w:type="dxa"/>
            <w:vAlign w:val="center"/>
          </w:tcPr>
          <w:p w:rsidR="00EF0B12" w:rsidRPr="00BA19A4" w:rsidRDefault="00EF0B12" w:rsidP="00965156">
            <w:pPr>
              <w:pStyle w:val="ListParagraph"/>
              <w:ind w:left="454"/>
              <w:jc w:val="both"/>
              <w:rPr>
                <w:rFonts w:asciiTheme="majorHAnsi" w:hAnsiTheme="majorHAnsi"/>
              </w:rPr>
            </w:pPr>
          </w:p>
        </w:tc>
      </w:tr>
      <w:tr w:rsidR="00BA19A4" w:rsidRPr="00BA19A4" w:rsidTr="0087143B">
        <w:trPr>
          <w:trHeight w:val="397"/>
        </w:trPr>
        <w:tc>
          <w:tcPr>
            <w:tcW w:w="2943" w:type="dxa"/>
            <w:vAlign w:val="center"/>
          </w:tcPr>
          <w:p w:rsidR="00EF0B12" w:rsidRPr="00BA19A4" w:rsidRDefault="00EF0B12" w:rsidP="00965156">
            <w:pPr>
              <w:jc w:val="right"/>
              <w:rPr>
                <w:rFonts w:asciiTheme="majorHAnsi" w:hAnsiTheme="majorHAnsi" w:cs="Open Sans"/>
                <w:sz w:val="28"/>
                <w:szCs w:val="28"/>
              </w:rPr>
            </w:pPr>
            <w:r w:rsidRPr="00BA19A4">
              <w:rPr>
                <w:rFonts w:asciiTheme="majorHAnsi" w:hAnsiTheme="majorHAnsi" w:cs="Open Sans"/>
                <w:sz w:val="28"/>
                <w:szCs w:val="28"/>
              </w:rPr>
              <w:t>Publications</w:t>
            </w:r>
          </w:p>
        </w:tc>
        <w:tc>
          <w:tcPr>
            <w:tcW w:w="6521" w:type="dxa"/>
            <w:vAlign w:val="center"/>
          </w:tcPr>
          <w:p w:rsidR="00EF0B12" w:rsidRPr="00BA19A4" w:rsidRDefault="00EF0B12" w:rsidP="00965156">
            <w:pPr>
              <w:pStyle w:val="ListParagraph"/>
              <w:ind w:left="454"/>
              <w:jc w:val="both"/>
              <w:rPr>
                <w:rFonts w:asciiTheme="majorHAnsi" w:hAnsiTheme="majorHAnsi"/>
              </w:rPr>
            </w:pPr>
          </w:p>
        </w:tc>
      </w:tr>
      <w:tr w:rsidR="00BA19A4" w:rsidRPr="00BA19A4" w:rsidTr="0087143B">
        <w:trPr>
          <w:trHeight w:val="397"/>
        </w:trPr>
        <w:tc>
          <w:tcPr>
            <w:tcW w:w="2943" w:type="dxa"/>
            <w:vAlign w:val="center"/>
          </w:tcPr>
          <w:p w:rsidR="00EF0B12" w:rsidRPr="00BA19A4" w:rsidRDefault="00EF0B12" w:rsidP="00965156">
            <w:pPr>
              <w:jc w:val="right"/>
              <w:rPr>
                <w:rFonts w:asciiTheme="majorHAnsi" w:hAnsiTheme="majorHAnsi" w:cs="Open Sans"/>
                <w:sz w:val="28"/>
                <w:szCs w:val="28"/>
              </w:rPr>
            </w:pPr>
          </w:p>
        </w:tc>
        <w:tc>
          <w:tcPr>
            <w:tcW w:w="6521" w:type="dxa"/>
            <w:vAlign w:val="center"/>
          </w:tcPr>
          <w:p w:rsidR="00EF0B12" w:rsidRPr="00BA19A4" w:rsidRDefault="00EF0B12" w:rsidP="00965156">
            <w:pPr>
              <w:pStyle w:val="ListParagraph"/>
              <w:ind w:left="454"/>
              <w:jc w:val="both"/>
              <w:rPr>
                <w:rFonts w:asciiTheme="majorHAnsi" w:hAnsiTheme="majorHAnsi"/>
              </w:rPr>
            </w:pPr>
          </w:p>
        </w:tc>
      </w:tr>
      <w:tr w:rsidR="00BA19A4" w:rsidRPr="00BA19A4" w:rsidTr="0087143B">
        <w:trPr>
          <w:trHeight w:val="397"/>
        </w:trPr>
        <w:tc>
          <w:tcPr>
            <w:tcW w:w="2943" w:type="dxa"/>
            <w:vAlign w:val="center"/>
          </w:tcPr>
          <w:p w:rsidR="00EF0B12" w:rsidRPr="00BA19A4" w:rsidRDefault="00EF0B12" w:rsidP="00965156">
            <w:pPr>
              <w:jc w:val="right"/>
              <w:rPr>
                <w:rFonts w:asciiTheme="majorHAnsi" w:hAnsiTheme="majorHAnsi" w:cs="Open Sans"/>
                <w:sz w:val="28"/>
                <w:szCs w:val="28"/>
              </w:rPr>
            </w:pPr>
            <w:r w:rsidRPr="00BA19A4">
              <w:rPr>
                <w:rFonts w:asciiTheme="majorHAnsi" w:hAnsiTheme="majorHAnsi"/>
              </w:rPr>
              <w:t>Journals</w:t>
            </w:r>
          </w:p>
        </w:tc>
        <w:tc>
          <w:tcPr>
            <w:tcW w:w="6521" w:type="dxa"/>
            <w:vAlign w:val="center"/>
          </w:tcPr>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M. H. Alshamaileh, S. S. Alja’afreh and E. Almajali, “A Nona-band, Hybrid Antenna for Metal-rimmed Smartphone Applications”, Accepted in IET Microwaves, Antennas and Propagation, July 2019. DOI: 10.1049/iet-map.2019.0110 </w:t>
            </w:r>
          </w:p>
          <w:p w:rsidR="00BA19A4" w:rsidRPr="00BA19A4" w:rsidRDefault="00EF0B12" w:rsidP="00BA19A4">
            <w:pPr>
              <w:pStyle w:val="ListParagraph"/>
              <w:numPr>
                <w:ilvl w:val="0"/>
                <w:numId w:val="1"/>
              </w:numPr>
              <w:jc w:val="both"/>
              <w:rPr>
                <w:rFonts w:asciiTheme="majorHAnsi" w:hAnsiTheme="majorHAnsi"/>
              </w:rPr>
            </w:pPr>
            <w:r w:rsidRPr="00BA19A4">
              <w:rPr>
                <w:rFonts w:asciiTheme="majorHAnsi" w:hAnsiTheme="majorHAnsi"/>
              </w:rPr>
              <w:t xml:space="preserve">S. S. Alja’afreh, A. Khafalla and A. Omar , “Universal Antenna with A Small Non-ground Portion for Smartphone Applications”, Accepted in International Journal on Communications Antenna and Propagation (IRECAP), 16 July 2019. </w:t>
            </w:r>
          </w:p>
          <w:p w:rsidR="00BA19A4" w:rsidRPr="00BA19A4" w:rsidRDefault="00BA19A4" w:rsidP="00BA19A4">
            <w:pPr>
              <w:pStyle w:val="ListParagraph"/>
              <w:numPr>
                <w:ilvl w:val="0"/>
                <w:numId w:val="1"/>
              </w:numPr>
              <w:jc w:val="both"/>
              <w:rPr>
                <w:rFonts w:asciiTheme="majorHAnsi" w:hAnsiTheme="majorHAnsi"/>
              </w:rPr>
            </w:pPr>
            <w:r w:rsidRPr="00BA19A4">
              <w:rPr>
                <w:rFonts w:asciiTheme="majorHAnsi" w:hAnsiTheme="majorHAnsi"/>
              </w:rPr>
              <w:t xml:space="preserve">E. Almajali, D. McNamara, S. S. Alja'afreh, M. S. Sharawi and I. Mabrouk “A Low-Profile Holographic Antenna with Dual-Metasurface and Printed Yagi Feed,” International Journal of Electronics and Communications (AEU), </w:t>
            </w:r>
            <w:r>
              <w:rPr>
                <w:rFonts w:asciiTheme="majorHAnsi" w:hAnsiTheme="majorHAnsi"/>
              </w:rPr>
              <w:t>vol.111, 2019</w:t>
            </w:r>
            <w:bookmarkStart w:id="0" w:name="_GoBack"/>
            <w:bookmarkEnd w:id="0"/>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L. Xing, Q. Xu and S. S. Alja'afreh “A high Efficiency Wideband Frequency Reconfigurable Water Antenna with A liquid auto-Control System,” Accepted in IEEE Antennas and Propagations Magazine, 6 Aug 2019. </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K. N. Paracha, S. K. Abdul Rahim,H. T Chattha and S. S. Alja’afreh, , “Low-Cost Printed Flexible Antenna by Using Office Printer for Comformal Applications”, International Journal of Antennas and Propagation, 2018. </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A. Al-abadleh, S. S. Alja’afreh, A. Aljaafreh and K. Alawasa , “A RSS-based localization method using HMM-based error correction”, Journal of Location Based Services, vol. 12, no. 3-4, pp. 273-285, Nov. 2018.</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S. S. Alja'afreh, “Folded Strip Monopole with SRR for Triple-band Mobile Phone Applications”, International Journal on Communications Antenna and Propagation (IRECAP), vol. 7, no. 7, pp. 613-617, 2017. </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O. A. Saraereh, N. Qasem, S. S. Alja’afreh, and Q. H. Alsafasfeh, “A Comparative Study of a Novel Shape Dual-band Wearable Antenna on Different Types of Artificial Ground Planes”, World Journal of Modelling and Simulation. vol. 13, no. 4, pp. 278-292, 2017.</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A. Aljaafreh, K.Alawasa, S. S. Alja’afreh, and A. Abadleh, “Fuzzy Inference System for Speed Bumps Detection using Smartphone Accelerometer Sensor”,  Journal of Telecommunication, Electronic and Computer Engineering (JTEC) , vol. 9, no. 2-7, pp. 133-136, 2017. </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H. Chattha, M. Nasir, Q. H. Abbasi, Y. Huang, S. S. Alja’afreh, “Planar Inverted-F Antenna for Universal Serial Bus Dongle Applications" Turkish Journal of Electrical Engineering and Computer Sciences, Accepted 20/6/2017, 2017.     </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S. S. Alja’afreh, Y. Huang, L. Xing and Q. Xu, “A Novel Approach for Parasitic Decoupling Element Design for MIMO Applications”, Jordan Journal of Electrical Engineering (JJEE), vol. 3, no. 1, pp. 1-18, 2017. </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Q. Xu, Y. Huang, L. Xing, C. Song, Z. Tian, S. S. Alja'afreh and M. Stanley “3D Antenna Radiation Pattern Reconstruction in A Reverberation Chamber Using Spherical Wave Decomposition,” IEEE Transactions on Antennas and Propagation, vol. 65, no. 4, pp. 1728-1739, April 2017.                  </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S.S. Alja'afreh “A Folded, Low Profile Multiband Loop Antenna for 4G Smartphone Applications,” Jordan Journal of Electrical Engineering (JJEE), vol. 2, no. 4, pp. 270-277, 2016. </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Q. Xu and S. S. Alja'afreh “Transparent Dielectric Loaded Reconfigurable Antenna with A Wide Tuning Range,” IEEE Antennas and Wireless Propagation Letters, vol. 15, pp.1630-1633, 2016.</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Q. Xu and S. S. Alja'afreh “Complex Permittivity of Water-based Liquids for Liquid Antennas,” IEEE Antennas and Wireless Propagation Letters, vol. 15, pp. 1626-1629, 2016.</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 Y. Huang and L. Xing, “A Novel, Low Profile and Wideband PIFA Antenna with Polarization and Pattern Diversities”, IET Microwaves Antennas and Propagation, vol. 10, no. 2, pp. 152-161, 2016.</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Q. Xu and S. S. Alja'afreh “A Wideband Hybrid Water Antenna with an F-Shaped Monopole,” IEEE Access Journal, vol. 3, pp. 1179-1187, 2015.</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Q. Xu, Y. Huang, X. Zhu, S. S. Alja’afreh, L. Xing, “A New Antenna Diversity Gain Measurement Method Using A Reverberation Chamber”, IEEE Antennas and Wireless Propagation Letters, vol. 14, pp. 935-938, 2015.</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Q. Xu, Y. Huang, X. Zhu, S. S. Alja’afreh, L. Xing, Z. Tian, “Diversity Gain Measurement in A Reverberation Chamber without Extra Antennas”, IEEE Antennas and Wireless Propagation Letters, vol. 14, 2015.</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Q. Xu and S. S. Alja’afreh, “Wideband, Hybrid Rectangular Water Antenna for DVB-H Applications,” Microwave and Optical Technology Letters, vol. 57, no. 9, pp. 2160-2164, 2015.</w:t>
            </w:r>
          </w:p>
          <w:p w:rsidR="00EF0B12" w:rsidRPr="00BA19A4" w:rsidRDefault="00A77172" w:rsidP="00EF0B12">
            <w:pPr>
              <w:pStyle w:val="ListParagraph"/>
              <w:numPr>
                <w:ilvl w:val="0"/>
                <w:numId w:val="1"/>
              </w:numPr>
              <w:jc w:val="both"/>
              <w:rPr>
                <w:rFonts w:asciiTheme="majorHAnsi" w:hAnsiTheme="majorHAnsi"/>
              </w:rPr>
            </w:pPr>
            <w:r w:rsidRPr="00BA19A4">
              <w:rPr>
                <w:rFonts w:asciiTheme="majorHAnsi" w:hAnsiTheme="majorHAnsi"/>
              </w:rPr>
              <w:t xml:space="preserve">L. </w:t>
            </w:r>
            <w:r w:rsidR="00EF0B12" w:rsidRPr="00BA19A4">
              <w:rPr>
                <w:rFonts w:asciiTheme="majorHAnsi" w:hAnsiTheme="majorHAnsi"/>
              </w:rPr>
              <w:t>Xing, Y. Huang, Q. Xu and S. S. Alja'afreh “A Compact Water Loaded Reconfigurable Antenna for DVB-H Applications,” Electronic Letters, vol. 51, no. 25, pp. 1958-1960, 2015.</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Q. Xu, S. S. Alja'afreh and T.  Liu “A Broadband Hybrid Water Antenna for Hand-Portable Applications,” IEEE Antennas and Wireless Propagation Letters, vol. 15, pp. 174-177, 2015.</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 xml:space="preserve">S. S. Alja’afreh, Y. Huang, L. Xing, Q. Xu and X. Zhu, “A Low Profile and Wideband PILA-based Antenna for Handset Diversity Applications”, IEEE Antennas and Wireless Propagation Letters, vol. 14, pp. 923-926, 2015. </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H. Chattha, M. Nasir, Y. Jamal, Y. Huang, S. S. Alja’afreh, “Planar Inverted-E Antenna for Future Generations Applications" Microwave and Optical Technology Letters, vol.56,  no. 9, pp.2103-2107, 2014.</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Y. Shen, S. S. Alja’afreh, Q. Xu, R. Alrawashdeh, “Further investigations on Water Antennas”, IET Microwaves Antennas and Propagation, vol. 9, no. 8, pp. 735-741, 2014.</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H. Chattha, M. Nasir, Q. Abbasi, Y. Huang, S. S. Alja’afreh, “Compact Low-Profile Dual-Port Single Wideband Planar Inverted-F MIMO Antenna," IEEE Antennas and Wireless Propagation Letters, vol.12, pp.1673-1675, 2013.</w:t>
            </w:r>
          </w:p>
        </w:tc>
      </w:tr>
      <w:tr w:rsidR="00BA19A4" w:rsidRPr="00BA19A4" w:rsidTr="0087143B">
        <w:trPr>
          <w:trHeight w:val="397"/>
        </w:trPr>
        <w:tc>
          <w:tcPr>
            <w:tcW w:w="2943" w:type="dxa"/>
            <w:vAlign w:val="center"/>
          </w:tcPr>
          <w:p w:rsidR="00EF0B12" w:rsidRPr="00BA19A4" w:rsidRDefault="00EF0B12" w:rsidP="00965156">
            <w:pPr>
              <w:jc w:val="right"/>
              <w:rPr>
                <w:rFonts w:asciiTheme="majorHAnsi" w:hAnsiTheme="majorHAnsi"/>
              </w:rPr>
            </w:pPr>
            <w:r w:rsidRPr="00BA19A4">
              <w:rPr>
                <w:rFonts w:asciiTheme="majorHAnsi" w:hAnsiTheme="majorHAnsi"/>
              </w:rPr>
              <w:t>Conferences</w:t>
            </w:r>
          </w:p>
        </w:tc>
        <w:tc>
          <w:tcPr>
            <w:tcW w:w="6521" w:type="dxa"/>
            <w:vAlign w:val="center"/>
          </w:tcPr>
          <w:p w:rsidR="00EF0B12" w:rsidRPr="00BA19A4" w:rsidRDefault="00EF0B12" w:rsidP="00965156">
            <w:pPr>
              <w:pStyle w:val="ListParagraph"/>
              <w:ind w:left="454"/>
              <w:jc w:val="both"/>
              <w:rPr>
                <w:rFonts w:asciiTheme="majorHAnsi" w:hAnsiTheme="majorHAnsi"/>
              </w:rPr>
            </w:pPr>
          </w:p>
        </w:tc>
      </w:tr>
      <w:tr w:rsidR="00BA19A4" w:rsidRPr="00BA19A4" w:rsidTr="0087143B">
        <w:trPr>
          <w:trHeight w:val="397"/>
        </w:trPr>
        <w:tc>
          <w:tcPr>
            <w:tcW w:w="2943" w:type="dxa"/>
            <w:vAlign w:val="center"/>
          </w:tcPr>
          <w:p w:rsidR="00EF0B12" w:rsidRPr="00BA19A4" w:rsidRDefault="00EF0B12" w:rsidP="00965156">
            <w:pPr>
              <w:jc w:val="right"/>
              <w:rPr>
                <w:rFonts w:asciiTheme="majorHAnsi" w:hAnsiTheme="majorHAnsi" w:cs="Open Sans"/>
                <w:sz w:val="28"/>
                <w:szCs w:val="28"/>
              </w:rPr>
            </w:pPr>
          </w:p>
        </w:tc>
        <w:tc>
          <w:tcPr>
            <w:tcW w:w="6521" w:type="dxa"/>
            <w:vAlign w:val="center"/>
          </w:tcPr>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 M. Alshamaileh, E. Almajali and A. Alabadleh “A New Dual-Element Multimode MIMO Antenna for Metal-Rimmed Smartphone”, In Proc International Conference on Aviation and Space Technology - 2019 Advances in Science and Engineering Technology (ASET) International Conferences, March, 2019, United Arab Emirate.</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E. Almajali, S. S. Aljaafreh, et al “Interpreting Trasmitarrays Far-Field Performance Using Its Near Focal Region Fields”, In Proc International Conference on Aviation and Space Technology - 2019 Advances in Science and Engineering Technology (ASET) International Conferences, March, 2019, United Arab Emirate.</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 M. Alshamaileh and E. Almajali “A New Reconfigurable Antenna for Full-band Metal-Rimmed Smartphones’ Applications”, In Proc ICCSPA’19 Conference, March, 2019, United Arab Emirate.</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Alja’afreh,Y. Huang, Q. Xu and L.Xing, “Dual-element antenna system for Hexa-band Smartphone Applications”, In Proc  LAPC 2017 Conference, November, 2017, United Kingdom.</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Alja’afreh,Y. Huang, Q. Xu and L.Xing, “Hexa-band Antenna for Smartphone Applications”, In Proc JIEEEC 2017 Conference, May, 2017, Jordan.</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Alja’afreh,Y. Huang, L.Xing, Q. Xu and Omar A. Saraereh, “A MIMO Antenna System of a Compact 4-Element PILA for 4G Handset Applications”, In Proc. LAPC 2016 Conference, November, 2016, United Kingdom.</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M. Stanley, Y. Huang, H. Wang, S. S. Alja’afreh, Q. Xu and L. Xing, “LTE MIMO Antenna Using Unbroken Metallic Rim and Non Resonant CCE Element”, In Proc. EuCAP 2016, April, 2016, Switzerland.</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Q. Xu, and S. S. Alja’afreh, “Overview of Water Antenna Designs for Wireless Communications,” In Proc. The IEEE 4th Asia-Pacific Conference on Antennas and Propagation (APCAP), 2015.</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A. A-B. Sajak, Y. Shen, R. Alrawashdeh, L. Xing  and S. S. Alja’afreh, “A Comparison of the Effect of Substrate on the Performance of THz Antenna,” In Proc. 4th International Conference on Engineering  Technology and Techno preneuship (ICE2T) 2014, August, 2014, Malaysia.</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S. S. Alja'afreh, Q. Xu, M. Kod, C. Song, “Reconfigurable 3D Folded Monopole Antenna Design,” In Proc. LAPC 2014 Conference, November, 2014, United Kingdom.</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Y. Shen, S. S.  Alja’afreh, Q.  Xu, R. Alrawashdeh, “Broadband U-Shaped Water Antenna for DVB-H Applications,” In Proc. IEEE Antennas and Propagation Society International Symposium (APSURSI), July, 2014, USA.</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H. T. Chattha, M. Nasir, Y. Jamal, S. S. Alja’afreh, Y. Huang and A. Sharif, “MIMO Antenna using Modified Planar Inverted-F Antennas”,  In Proc. IEEE Antennas and Propagation Society International Symposium (APSURSI), July, 2014, USA.</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H. T. Chattha, M. Nasir, S. S. Alja’afreh, Y. Huang and A. Sharif, “Modified wideband Planar Inverted-F Antenna”,  In Proc. EuCAP 2014, April, 2014, Netherlands.</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 Y. Huang, L. Xing, “A Compact Wideband and Low profile Planar Inverted-L Antenna”,  In Proc. EuCAP 2014, April, 2014, Netherlands.</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 Y. Huang, L. Xing, “A New Dual-Feed PIFA Diversity Antenna”,  In Proc. EuCAP 2014, April, 2014, Netherlands.</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H. T. Chattha, S. S. Alja’afreh, Y. Huang, I Hameed and M. Nasir, “Single Element Two-Port Planar Inverted-F Diversity Antenna for Wireless Applications”, In Proc. LAPC 2013 Conference, November, 2013, United Kingdom.</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 Y. Huang, L. Xing, “A Compact Dual-Feed Water-Based Diversity Antenna”, In Proc. LAPC 2013 Conference, November 2013, United Kingdom.</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L. Xing, Y. Huang, S. S. Alja’afreh, S. Boyes, “A Monopole Water Antenna,” In Proc. LAPC 2012 Conference, November, 2012, United Kingdom.</w:t>
            </w:r>
          </w:p>
          <w:p w:rsidR="00EF0B12" w:rsidRPr="00BA19A4" w:rsidRDefault="00EF0B12" w:rsidP="00EF0B12">
            <w:pPr>
              <w:pStyle w:val="ListParagraph"/>
              <w:numPr>
                <w:ilvl w:val="0"/>
                <w:numId w:val="1"/>
              </w:numPr>
              <w:jc w:val="both"/>
              <w:rPr>
                <w:rFonts w:asciiTheme="majorHAnsi" w:hAnsiTheme="majorHAnsi"/>
              </w:rPr>
            </w:pPr>
            <w:r w:rsidRPr="00BA19A4">
              <w:rPr>
                <w:rFonts w:asciiTheme="majorHAnsi" w:hAnsiTheme="majorHAnsi"/>
              </w:rPr>
              <w:t>S. S. Alja’afreh, Y. Huang, L. Xing, “A Small, Wideband U-Shaped Dielectric Resonator Antenna”, In Proc. LAPC 2012 Conference, November 2012, United Kingdom.</w:t>
            </w:r>
          </w:p>
          <w:p w:rsidR="00EF0B12" w:rsidRPr="00BA19A4" w:rsidRDefault="00EF0B12" w:rsidP="00965156">
            <w:pPr>
              <w:pStyle w:val="ListParagraph"/>
              <w:ind w:left="454"/>
              <w:jc w:val="both"/>
              <w:rPr>
                <w:rFonts w:asciiTheme="majorHAnsi" w:hAnsiTheme="majorHAnsi"/>
              </w:rPr>
            </w:pPr>
          </w:p>
        </w:tc>
      </w:tr>
      <w:tr w:rsidR="00BA19A4" w:rsidRPr="00BA19A4" w:rsidTr="0087143B">
        <w:trPr>
          <w:trHeight w:val="397"/>
        </w:trPr>
        <w:tc>
          <w:tcPr>
            <w:tcW w:w="2943" w:type="dxa"/>
            <w:vAlign w:val="center"/>
          </w:tcPr>
          <w:p w:rsidR="00EF0B12" w:rsidRPr="00BA19A4" w:rsidRDefault="00BA0940" w:rsidP="00965156">
            <w:pPr>
              <w:jc w:val="right"/>
              <w:rPr>
                <w:rFonts w:asciiTheme="majorHAnsi" w:hAnsiTheme="majorHAnsi" w:cs="Open Sans"/>
                <w:sz w:val="28"/>
                <w:szCs w:val="28"/>
              </w:rPr>
            </w:pPr>
            <w:r w:rsidRPr="00BA19A4">
              <w:rPr>
                <w:rFonts w:asciiTheme="majorHAnsi" w:hAnsiTheme="majorHAnsi" w:cs="Open Sans"/>
                <w:sz w:val="28"/>
                <w:szCs w:val="28"/>
              </w:rPr>
              <w:t>Under Peer Review</w:t>
            </w:r>
          </w:p>
        </w:tc>
        <w:tc>
          <w:tcPr>
            <w:tcW w:w="6521" w:type="dxa"/>
            <w:vAlign w:val="center"/>
          </w:tcPr>
          <w:p w:rsidR="00EF0B12" w:rsidRPr="00BA19A4" w:rsidRDefault="00EF0B12" w:rsidP="00965156">
            <w:pPr>
              <w:pStyle w:val="ListParagraph"/>
              <w:ind w:left="454"/>
              <w:jc w:val="both"/>
              <w:rPr>
                <w:rFonts w:asciiTheme="majorHAnsi" w:hAnsiTheme="majorHAnsi"/>
              </w:rPr>
            </w:pPr>
          </w:p>
        </w:tc>
      </w:tr>
      <w:tr w:rsidR="00BA19A4" w:rsidRPr="00BA19A4" w:rsidTr="00847CC7">
        <w:trPr>
          <w:trHeight w:val="397"/>
        </w:trPr>
        <w:tc>
          <w:tcPr>
            <w:tcW w:w="2943" w:type="dxa"/>
            <w:tcBorders>
              <w:bottom w:val="nil"/>
            </w:tcBorders>
            <w:vAlign w:val="center"/>
          </w:tcPr>
          <w:p w:rsidR="00BA0940" w:rsidRPr="00BA19A4" w:rsidRDefault="00BA0940" w:rsidP="00965156">
            <w:pPr>
              <w:jc w:val="right"/>
              <w:rPr>
                <w:rFonts w:asciiTheme="majorHAnsi" w:hAnsiTheme="majorHAnsi" w:cs="Open Sans"/>
                <w:sz w:val="28"/>
                <w:szCs w:val="28"/>
              </w:rPr>
            </w:pPr>
          </w:p>
        </w:tc>
        <w:tc>
          <w:tcPr>
            <w:tcW w:w="6521" w:type="dxa"/>
            <w:tcBorders>
              <w:bottom w:val="nil"/>
            </w:tcBorders>
            <w:vAlign w:val="center"/>
          </w:tcPr>
          <w:p w:rsidR="00BA0940" w:rsidRPr="00BA19A4" w:rsidRDefault="00BA0940" w:rsidP="00BA19A4">
            <w:pPr>
              <w:jc w:val="both"/>
              <w:rPr>
                <w:rFonts w:asciiTheme="majorHAnsi" w:hAnsiTheme="majorHAnsi"/>
              </w:rPr>
            </w:pPr>
          </w:p>
        </w:tc>
      </w:tr>
      <w:tr w:rsidR="00BA19A4" w:rsidRPr="00BA19A4" w:rsidTr="00847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3" w:type="dxa"/>
            <w:tcBorders>
              <w:top w:val="nil"/>
              <w:left w:val="nil"/>
              <w:bottom w:val="nil"/>
            </w:tcBorders>
          </w:tcPr>
          <w:p w:rsidR="00847CC7" w:rsidRPr="00BA19A4" w:rsidRDefault="00847CC7" w:rsidP="00C94A7B">
            <w:pPr>
              <w:jc w:val="right"/>
              <w:rPr>
                <w:rFonts w:asciiTheme="majorHAnsi" w:hAnsiTheme="majorHAnsi" w:cs="Open Sans"/>
                <w:sz w:val="28"/>
                <w:szCs w:val="28"/>
              </w:rPr>
            </w:pPr>
            <w:r w:rsidRPr="00BA19A4">
              <w:rPr>
                <w:rFonts w:asciiTheme="majorHAnsi" w:hAnsiTheme="majorHAnsi" w:cs="Open Sans"/>
                <w:sz w:val="28"/>
                <w:szCs w:val="28"/>
              </w:rPr>
              <w:t>Hoppies</w:t>
            </w:r>
          </w:p>
        </w:tc>
        <w:tc>
          <w:tcPr>
            <w:tcW w:w="6521" w:type="dxa"/>
            <w:tcBorders>
              <w:top w:val="nil"/>
              <w:bottom w:val="nil"/>
              <w:right w:val="nil"/>
            </w:tcBorders>
          </w:tcPr>
          <w:p w:rsidR="00847CC7" w:rsidRPr="00BA19A4" w:rsidRDefault="00847CC7" w:rsidP="00C94A7B">
            <w:pPr>
              <w:pStyle w:val="ListParagraph"/>
              <w:ind w:left="454"/>
              <w:jc w:val="both"/>
              <w:rPr>
                <w:rFonts w:asciiTheme="majorHAnsi" w:hAnsiTheme="majorHAnsi" w:cs="Open Sans"/>
                <w:sz w:val="28"/>
                <w:szCs w:val="28"/>
              </w:rPr>
            </w:pPr>
          </w:p>
        </w:tc>
      </w:tr>
      <w:tr w:rsidR="00BA19A4" w:rsidRPr="00BA19A4" w:rsidTr="00847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3" w:type="dxa"/>
            <w:tcBorders>
              <w:top w:val="nil"/>
              <w:left w:val="nil"/>
              <w:bottom w:val="nil"/>
            </w:tcBorders>
          </w:tcPr>
          <w:p w:rsidR="00847CC7" w:rsidRPr="00BA19A4" w:rsidRDefault="00847CC7" w:rsidP="00C94A7B">
            <w:pPr>
              <w:jc w:val="right"/>
              <w:rPr>
                <w:rFonts w:asciiTheme="majorHAnsi" w:hAnsiTheme="majorHAnsi"/>
              </w:rPr>
            </w:pPr>
          </w:p>
        </w:tc>
        <w:tc>
          <w:tcPr>
            <w:tcW w:w="6521" w:type="dxa"/>
            <w:tcBorders>
              <w:top w:val="nil"/>
              <w:bottom w:val="nil"/>
              <w:right w:val="nil"/>
            </w:tcBorders>
          </w:tcPr>
          <w:p w:rsidR="00847CC7" w:rsidRPr="00BA19A4" w:rsidRDefault="00847CC7" w:rsidP="00C94A7B">
            <w:pPr>
              <w:pStyle w:val="ListParagraph"/>
              <w:ind w:left="454"/>
              <w:jc w:val="both"/>
              <w:rPr>
                <w:rFonts w:asciiTheme="majorHAnsi" w:hAnsiTheme="majorHAnsi"/>
              </w:rPr>
            </w:pPr>
            <w:r w:rsidRPr="00BA19A4">
              <w:rPr>
                <w:rFonts w:asciiTheme="majorHAnsi" w:hAnsiTheme="majorHAnsi"/>
              </w:rPr>
              <w:t>Traveling, playing football, Reading and playing cards</w:t>
            </w:r>
          </w:p>
        </w:tc>
      </w:tr>
      <w:tr w:rsidR="00BA19A4" w:rsidRPr="00BA19A4" w:rsidTr="00847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3" w:type="dxa"/>
            <w:tcBorders>
              <w:top w:val="nil"/>
              <w:left w:val="nil"/>
              <w:bottom w:val="nil"/>
            </w:tcBorders>
          </w:tcPr>
          <w:p w:rsidR="00847CC7" w:rsidRPr="00BA19A4" w:rsidRDefault="00847CC7" w:rsidP="00C94A7B">
            <w:pPr>
              <w:jc w:val="right"/>
              <w:rPr>
                <w:rFonts w:asciiTheme="majorHAnsi" w:hAnsiTheme="majorHAnsi"/>
              </w:rPr>
            </w:pPr>
          </w:p>
        </w:tc>
        <w:tc>
          <w:tcPr>
            <w:tcW w:w="6521" w:type="dxa"/>
            <w:tcBorders>
              <w:top w:val="nil"/>
              <w:bottom w:val="nil"/>
              <w:right w:val="nil"/>
            </w:tcBorders>
          </w:tcPr>
          <w:p w:rsidR="00847CC7" w:rsidRPr="00BA19A4" w:rsidRDefault="00847CC7" w:rsidP="00C94A7B">
            <w:pPr>
              <w:pStyle w:val="ListParagraph"/>
              <w:ind w:left="454"/>
              <w:jc w:val="both"/>
              <w:rPr>
                <w:rFonts w:asciiTheme="majorHAnsi" w:hAnsiTheme="majorHAnsi"/>
              </w:rPr>
            </w:pPr>
          </w:p>
        </w:tc>
      </w:tr>
      <w:tr w:rsidR="00BA19A4" w:rsidRPr="00BA19A4" w:rsidTr="00847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3" w:type="dxa"/>
            <w:tcBorders>
              <w:top w:val="nil"/>
              <w:left w:val="nil"/>
              <w:bottom w:val="nil"/>
            </w:tcBorders>
          </w:tcPr>
          <w:p w:rsidR="00847CC7" w:rsidRPr="00BA19A4" w:rsidRDefault="00847CC7" w:rsidP="00C94A7B">
            <w:pPr>
              <w:jc w:val="right"/>
              <w:rPr>
                <w:rFonts w:asciiTheme="majorHAnsi" w:hAnsiTheme="majorHAnsi"/>
              </w:rPr>
            </w:pPr>
            <w:r w:rsidRPr="00BA19A4">
              <w:rPr>
                <w:rFonts w:asciiTheme="majorHAnsi" w:hAnsiTheme="majorHAnsi" w:cs="Open Sans"/>
                <w:sz w:val="28"/>
                <w:szCs w:val="28"/>
              </w:rPr>
              <w:t>Personality</w:t>
            </w:r>
            <w:r w:rsidRPr="00BA19A4">
              <w:rPr>
                <w:rFonts w:asciiTheme="majorHAnsi" w:hAnsiTheme="majorHAnsi"/>
              </w:rPr>
              <w:t xml:space="preserve"> </w:t>
            </w:r>
          </w:p>
        </w:tc>
        <w:tc>
          <w:tcPr>
            <w:tcW w:w="6521" w:type="dxa"/>
            <w:tcBorders>
              <w:top w:val="nil"/>
              <w:bottom w:val="nil"/>
              <w:right w:val="nil"/>
            </w:tcBorders>
          </w:tcPr>
          <w:p w:rsidR="00847CC7" w:rsidRPr="00BA19A4" w:rsidRDefault="00847CC7" w:rsidP="00C94A7B">
            <w:pPr>
              <w:pStyle w:val="ListParagraph"/>
              <w:ind w:left="454"/>
              <w:jc w:val="both"/>
              <w:rPr>
                <w:rFonts w:asciiTheme="majorHAnsi" w:hAnsiTheme="majorHAnsi"/>
              </w:rPr>
            </w:pPr>
          </w:p>
        </w:tc>
      </w:tr>
      <w:tr w:rsidR="00BA19A4" w:rsidRPr="00BA19A4" w:rsidTr="00847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3" w:type="dxa"/>
            <w:tcBorders>
              <w:top w:val="nil"/>
              <w:left w:val="nil"/>
              <w:bottom w:val="nil"/>
            </w:tcBorders>
          </w:tcPr>
          <w:p w:rsidR="00847CC7" w:rsidRPr="00BA19A4" w:rsidRDefault="00847CC7" w:rsidP="00C94A7B">
            <w:pPr>
              <w:jc w:val="right"/>
              <w:rPr>
                <w:rFonts w:asciiTheme="majorHAnsi" w:hAnsiTheme="majorHAnsi" w:cs="Open Sans"/>
                <w:sz w:val="28"/>
                <w:szCs w:val="28"/>
              </w:rPr>
            </w:pPr>
          </w:p>
        </w:tc>
        <w:tc>
          <w:tcPr>
            <w:tcW w:w="6521" w:type="dxa"/>
            <w:tcBorders>
              <w:top w:val="nil"/>
              <w:bottom w:val="nil"/>
              <w:right w:val="nil"/>
            </w:tcBorders>
          </w:tcPr>
          <w:p w:rsidR="00847CC7" w:rsidRPr="00BA19A4" w:rsidRDefault="00847CC7" w:rsidP="00C94A7B">
            <w:pPr>
              <w:pStyle w:val="ListParagraph"/>
              <w:ind w:left="454"/>
              <w:jc w:val="both"/>
              <w:rPr>
                <w:rFonts w:asciiTheme="majorHAnsi" w:hAnsiTheme="majorHAnsi"/>
              </w:rPr>
            </w:pPr>
            <w:r w:rsidRPr="00BA19A4">
              <w:rPr>
                <w:rFonts w:asciiTheme="majorHAnsi" w:hAnsiTheme="majorHAnsi"/>
              </w:rPr>
              <w:t>According to The Complete Work Personality Evaluation 'What Breed of Dog Are You at Work?' on Tickle website, this test says that I like German Shepherd. It says that my competitive edge drives me at work. I'm not one to sit back and let others get the good assignments or take sole credit for projects I've had a hand in as well. My sky-high aspirations match my energy level, which is why co-workers and colleagues aren't surprised when I succeed. In fact, they probably expect it from me, which can add some unexpected pressure to my daily tasks. But with my desire to please the group, and the company, I'll find ways of getting the job done regardless of what the job is. My ambitious and competitive spirit earns my colleague's admiration. I try hard and am willing to sacrifice a lot for winning or achieving a goal. My determination and assertive style not only helps me get what I want, but it also impresses the right people.</w:t>
            </w:r>
          </w:p>
          <w:p w:rsidR="00847CC7" w:rsidRPr="00BA19A4" w:rsidRDefault="00847CC7" w:rsidP="00C94A7B">
            <w:pPr>
              <w:pStyle w:val="ListParagraph"/>
              <w:ind w:left="454"/>
              <w:jc w:val="both"/>
              <w:rPr>
                <w:rFonts w:asciiTheme="majorHAnsi" w:hAnsiTheme="majorHAnsi"/>
              </w:rPr>
            </w:pPr>
          </w:p>
        </w:tc>
      </w:tr>
      <w:tr w:rsidR="00BA19A4" w:rsidRPr="00BA19A4" w:rsidTr="00847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3" w:type="dxa"/>
            <w:tcBorders>
              <w:top w:val="nil"/>
              <w:left w:val="nil"/>
              <w:bottom w:val="nil"/>
            </w:tcBorders>
          </w:tcPr>
          <w:p w:rsidR="00847CC7" w:rsidRPr="00BA19A4" w:rsidRDefault="00847CC7" w:rsidP="00C94A7B">
            <w:pPr>
              <w:jc w:val="right"/>
              <w:rPr>
                <w:rFonts w:asciiTheme="majorHAnsi" w:hAnsiTheme="majorHAnsi" w:cs="Open Sans"/>
                <w:sz w:val="28"/>
                <w:szCs w:val="28"/>
              </w:rPr>
            </w:pPr>
            <w:r w:rsidRPr="00BA19A4">
              <w:rPr>
                <w:rFonts w:asciiTheme="majorHAnsi" w:hAnsiTheme="majorHAnsi" w:cs="Open Sans"/>
                <w:sz w:val="28"/>
                <w:szCs w:val="28"/>
              </w:rPr>
              <w:t>References</w:t>
            </w:r>
          </w:p>
        </w:tc>
        <w:tc>
          <w:tcPr>
            <w:tcW w:w="6521" w:type="dxa"/>
            <w:tcBorders>
              <w:top w:val="nil"/>
              <w:bottom w:val="nil"/>
              <w:right w:val="nil"/>
            </w:tcBorders>
          </w:tcPr>
          <w:p w:rsidR="00847CC7" w:rsidRPr="00BA19A4" w:rsidRDefault="00847CC7" w:rsidP="00C94A7B">
            <w:pPr>
              <w:pStyle w:val="ListParagraph"/>
              <w:ind w:left="454"/>
              <w:jc w:val="both"/>
              <w:rPr>
                <w:rFonts w:asciiTheme="majorHAnsi" w:hAnsiTheme="majorHAnsi"/>
              </w:rPr>
            </w:pPr>
          </w:p>
        </w:tc>
      </w:tr>
      <w:tr w:rsidR="00BA19A4" w:rsidRPr="00BA19A4" w:rsidTr="00847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3" w:type="dxa"/>
            <w:tcBorders>
              <w:top w:val="nil"/>
              <w:left w:val="nil"/>
              <w:bottom w:val="nil"/>
            </w:tcBorders>
          </w:tcPr>
          <w:p w:rsidR="00847CC7" w:rsidRPr="00BA19A4" w:rsidRDefault="00847CC7" w:rsidP="00C94A7B">
            <w:pPr>
              <w:jc w:val="right"/>
              <w:rPr>
                <w:rFonts w:asciiTheme="majorHAnsi" w:hAnsiTheme="majorHAnsi" w:cs="Open Sans"/>
                <w:sz w:val="28"/>
                <w:szCs w:val="28"/>
              </w:rPr>
            </w:pPr>
          </w:p>
        </w:tc>
        <w:tc>
          <w:tcPr>
            <w:tcW w:w="6521" w:type="dxa"/>
            <w:tcBorders>
              <w:top w:val="nil"/>
              <w:bottom w:val="nil"/>
              <w:right w:val="nil"/>
            </w:tcBorders>
          </w:tcPr>
          <w:p w:rsidR="00847CC7" w:rsidRPr="00BA19A4" w:rsidRDefault="00847CC7" w:rsidP="00C94A7B">
            <w:pPr>
              <w:pStyle w:val="ListParagraph"/>
              <w:ind w:left="454"/>
              <w:jc w:val="both"/>
              <w:rPr>
                <w:rFonts w:asciiTheme="majorHAnsi" w:hAnsiTheme="majorHAnsi"/>
              </w:rPr>
            </w:pPr>
            <w:r w:rsidRPr="00BA19A4">
              <w:rPr>
                <w:rFonts w:asciiTheme="majorHAnsi" w:hAnsiTheme="majorHAnsi"/>
              </w:rPr>
              <w:t>Upon request.</w:t>
            </w:r>
          </w:p>
        </w:tc>
      </w:tr>
    </w:tbl>
    <w:p w:rsidR="00117108" w:rsidRPr="00BA19A4" w:rsidRDefault="001F18E1" w:rsidP="008B1DED">
      <w:r w:rsidRPr="00BA19A4">
        <w:rPr>
          <w:noProof/>
          <w:lang w:val="en-US"/>
        </w:rPr>
        <w:drawing>
          <wp:anchor distT="0" distB="0" distL="114300" distR="114300" simplePos="0" relativeHeight="251662336" behindDoc="0" locked="0" layoutInCell="1" allowOverlap="1">
            <wp:simplePos x="0" y="0"/>
            <wp:positionH relativeFrom="column">
              <wp:posOffset>4551608</wp:posOffset>
            </wp:positionH>
            <wp:positionV relativeFrom="paragraph">
              <wp:posOffset>107950</wp:posOffset>
            </wp:positionV>
            <wp:extent cx="1518285" cy="362585"/>
            <wp:effectExtent l="0" t="0" r="5715" b="0"/>
            <wp:wrapThrough wrapText="bothSides">
              <wp:wrapPolygon edited="0">
                <wp:start x="0" y="0"/>
                <wp:lineTo x="0" y="20427"/>
                <wp:lineTo x="21410" y="20427"/>
                <wp:lineTo x="214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8285"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108" w:rsidRPr="00BA19A4" w:rsidRDefault="00117108" w:rsidP="00117108">
      <w:pPr>
        <w:rPr>
          <w:rFonts w:ascii="Verdana" w:hAnsi="Verdana" w:cs="Open Sans"/>
          <w:sz w:val="20"/>
          <w:szCs w:val="20"/>
        </w:rPr>
      </w:pPr>
    </w:p>
    <w:p w:rsidR="00117108" w:rsidRPr="00BA19A4" w:rsidRDefault="00117108" w:rsidP="001F18E1">
      <w:pPr>
        <w:spacing w:after="0" w:line="240" w:lineRule="auto"/>
        <w:jc w:val="right"/>
        <w:rPr>
          <w:rFonts w:asciiTheme="majorHAnsi" w:hAnsiTheme="majorHAnsi"/>
        </w:rPr>
      </w:pPr>
      <w:r w:rsidRPr="00BA19A4">
        <w:rPr>
          <w:rFonts w:asciiTheme="majorHAnsi" w:hAnsiTheme="majorHAnsi"/>
        </w:rPr>
        <w:t xml:space="preserve"> </w:t>
      </w:r>
      <w:r w:rsidR="00847CC7" w:rsidRPr="00BA19A4">
        <w:rPr>
          <w:rFonts w:asciiTheme="majorHAnsi" w:hAnsiTheme="majorHAnsi"/>
        </w:rPr>
        <w:t>24</w:t>
      </w:r>
      <w:r w:rsidRPr="00BA19A4">
        <w:rPr>
          <w:rFonts w:asciiTheme="majorHAnsi" w:hAnsiTheme="majorHAnsi"/>
        </w:rPr>
        <w:t>. August 20</w:t>
      </w:r>
      <w:r w:rsidR="001F18E1" w:rsidRPr="00BA19A4">
        <w:rPr>
          <w:rFonts w:asciiTheme="majorHAnsi" w:hAnsiTheme="majorHAnsi"/>
        </w:rPr>
        <w:t>19</w:t>
      </w:r>
    </w:p>
    <w:sectPr w:rsidR="00117108" w:rsidRPr="00BA19A4" w:rsidSect="003F7C95">
      <w:headerReference w:type="default" r:id="rId14"/>
      <w:footerReference w:type="default" r:id="rId15"/>
      <w:headerReference w:type="first" r:id="rId16"/>
      <w:footerReference w:type="first" r:id="rId17"/>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E1F" w:rsidRDefault="00694E1F" w:rsidP="002E48A3">
      <w:pPr>
        <w:spacing w:after="0" w:line="240" w:lineRule="auto"/>
      </w:pPr>
      <w:r>
        <w:separator/>
      </w:r>
    </w:p>
  </w:endnote>
  <w:endnote w:type="continuationSeparator" w:id="0">
    <w:p w:rsidR="00694E1F" w:rsidRDefault="00694E1F" w:rsidP="002E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Open Sans">
    <w:altName w:val="Arial"/>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48" w:rsidRPr="00874348" w:rsidRDefault="00874348" w:rsidP="001F18E1">
    <w:pPr>
      <w:pStyle w:val="Footer"/>
      <w:rPr>
        <w:rFonts w:ascii="Open Sans" w:hAnsi="Open Sans" w:cs="Open Sans"/>
        <w:sz w:val="16"/>
        <w:szCs w:val="16"/>
      </w:rPr>
    </w:pPr>
    <w:r>
      <w:tab/>
    </w:r>
    <w:r>
      <w:tab/>
    </w:r>
    <w:r w:rsidR="001F18E1">
      <w:rPr>
        <w:rFonts w:ascii="Open Sans" w:hAnsi="Open Sans" w:cs="Open Sans"/>
        <w:color w:val="404040" w:themeColor="text1" w:themeTint="BF"/>
        <w:sz w:val="16"/>
        <w:szCs w:val="16"/>
      </w:rPr>
      <w:t>Page</w:t>
    </w:r>
    <w:r w:rsidRPr="00874348">
      <w:rPr>
        <w:rFonts w:ascii="Open Sans" w:hAnsi="Open Sans" w:cs="Open Sans"/>
        <w:color w:val="404040" w:themeColor="text1" w:themeTint="BF"/>
        <w:sz w:val="16"/>
        <w:szCs w:val="16"/>
      </w:rPr>
      <w:t xml:space="preserve"> </w:t>
    </w:r>
    <w:r w:rsidR="00A65B0D" w:rsidRPr="00874348">
      <w:rPr>
        <w:rFonts w:ascii="Open Sans" w:hAnsi="Open Sans" w:cs="Open Sans"/>
        <w:bCs/>
        <w:color w:val="404040" w:themeColor="text1" w:themeTint="BF"/>
        <w:sz w:val="16"/>
        <w:szCs w:val="16"/>
      </w:rPr>
      <w:fldChar w:fldCharType="begin"/>
    </w:r>
    <w:r w:rsidRPr="00874348">
      <w:rPr>
        <w:rFonts w:ascii="Open Sans" w:hAnsi="Open Sans" w:cs="Open Sans"/>
        <w:bCs/>
        <w:color w:val="404040" w:themeColor="text1" w:themeTint="BF"/>
        <w:sz w:val="16"/>
        <w:szCs w:val="16"/>
      </w:rPr>
      <w:instrText>PAGE  \* Arabic  \* MERGEFORMAT</w:instrText>
    </w:r>
    <w:r w:rsidR="00A65B0D" w:rsidRPr="00874348">
      <w:rPr>
        <w:rFonts w:ascii="Open Sans" w:hAnsi="Open Sans" w:cs="Open Sans"/>
        <w:bCs/>
        <w:color w:val="404040" w:themeColor="text1" w:themeTint="BF"/>
        <w:sz w:val="16"/>
        <w:szCs w:val="16"/>
      </w:rPr>
      <w:fldChar w:fldCharType="separate"/>
    </w:r>
    <w:r w:rsidR="00BA19A4">
      <w:rPr>
        <w:rFonts w:ascii="Open Sans" w:hAnsi="Open Sans" w:cs="Open Sans"/>
        <w:bCs/>
        <w:noProof/>
        <w:color w:val="404040" w:themeColor="text1" w:themeTint="BF"/>
        <w:sz w:val="16"/>
        <w:szCs w:val="16"/>
      </w:rPr>
      <w:t>7</w:t>
    </w:r>
    <w:r w:rsidR="00A65B0D" w:rsidRPr="00874348">
      <w:rPr>
        <w:rFonts w:ascii="Open Sans" w:hAnsi="Open Sans" w:cs="Open Sans"/>
        <w:bCs/>
        <w:color w:val="404040" w:themeColor="text1" w:themeTint="BF"/>
        <w:sz w:val="16"/>
        <w:szCs w:val="16"/>
      </w:rPr>
      <w:fldChar w:fldCharType="end"/>
    </w:r>
    <w:r w:rsidRPr="00874348">
      <w:rPr>
        <w:rFonts w:ascii="Open Sans" w:hAnsi="Open Sans" w:cs="Open Sans"/>
        <w:color w:val="404040" w:themeColor="text1" w:themeTint="BF"/>
        <w:sz w:val="16"/>
        <w:szCs w:val="16"/>
      </w:rPr>
      <w:t xml:space="preserve"> </w:t>
    </w:r>
    <w:r w:rsidR="001F18E1">
      <w:rPr>
        <w:rFonts w:ascii="Open Sans" w:hAnsi="Open Sans" w:cs="Open Sans"/>
        <w:color w:val="404040" w:themeColor="text1" w:themeTint="BF"/>
        <w:sz w:val="16"/>
        <w:szCs w:val="16"/>
      </w:rPr>
      <w:t xml:space="preserve">of </w:t>
    </w:r>
    <w:r w:rsidR="000B5D23">
      <w:rPr>
        <w:rFonts w:ascii="Open Sans" w:hAnsi="Open Sans" w:cs="Open Sans"/>
        <w:bCs/>
        <w:noProof/>
        <w:color w:val="404040" w:themeColor="text1" w:themeTint="BF"/>
        <w:sz w:val="16"/>
        <w:szCs w:val="16"/>
      </w:rPr>
      <w:fldChar w:fldCharType="begin"/>
    </w:r>
    <w:r w:rsidR="000B5D23">
      <w:rPr>
        <w:rFonts w:ascii="Open Sans" w:hAnsi="Open Sans" w:cs="Open Sans"/>
        <w:bCs/>
        <w:noProof/>
        <w:color w:val="404040" w:themeColor="text1" w:themeTint="BF"/>
        <w:sz w:val="16"/>
        <w:szCs w:val="16"/>
      </w:rPr>
      <w:instrText>NUMPAGES  \* Arabic  \* MERGEFORMAT</w:instrText>
    </w:r>
    <w:r w:rsidR="000B5D23">
      <w:rPr>
        <w:rFonts w:ascii="Open Sans" w:hAnsi="Open Sans" w:cs="Open Sans"/>
        <w:bCs/>
        <w:noProof/>
        <w:color w:val="404040" w:themeColor="text1" w:themeTint="BF"/>
        <w:sz w:val="16"/>
        <w:szCs w:val="16"/>
      </w:rPr>
      <w:fldChar w:fldCharType="separate"/>
    </w:r>
    <w:r w:rsidR="00BA19A4">
      <w:rPr>
        <w:rFonts w:ascii="Open Sans" w:hAnsi="Open Sans" w:cs="Open Sans"/>
        <w:bCs/>
        <w:noProof/>
        <w:color w:val="404040" w:themeColor="text1" w:themeTint="BF"/>
        <w:sz w:val="16"/>
        <w:szCs w:val="16"/>
      </w:rPr>
      <w:t>7</w:t>
    </w:r>
    <w:r w:rsidR="000B5D23">
      <w:rPr>
        <w:rFonts w:ascii="Open Sans" w:hAnsi="Open Sans" w:cs="Open Sans"/>
        <w:bCs/>
        <w:noProof/>
        <w:color w:val="404040" w:themeColor="text1" w:themeTint="B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2F" w:rsidRPr="001F51E6" w:rsidRDefault="00FD3183" w:rsidP="001F18E1">
    <w:pPr>
      <w:pStyle w:val="Footer"/>
      <w:rPr>
        <w:rFonts w:asciiTheme="majorHAnsi" w:hAnsiTheme="majorHAnsi" w:cs="Open Sans"/>
        <w:sz w:val="16"/>
        <w:szCs w:val="16"/>
      </w:rPr>
    </w:pPr>
    <w:r>
      <w:rPr>
        <w:rFonts w:ascii="Open Sans" w:hAnsi="Open Sans" w:cs="Open Sans"/>
        <w:color w:val="404040" w:themeColor="text1" w:themeTint="BF"/>
        <w:sz w:val="16"/>
        <w:szCs w:val="16"/>
      </w:rPr>
      <w:tab/>
    </w:r>
    <w:r>
      <w:rPr>
        <w:rFonts w:ascii="Open Sans" w:hAnsi="Open Sans" w:cs="Open Sans"/>
        <w:color w:val="404040" w:themeColor="text1" w:themeTint="BF"/>
        <w:sz w:val="16"/>
        <w:szCs w:val="16"/>
      </w:rPr>
      <w:tab/>
    </w:r>
    <w:r w:rsidR="001F18E1" w:rsidRPr="001F18E1">
      <w:rPr>
        <w:rFonts w:ascii="Open Sans" w:hAnsi="Open Sans" w:cs="Open Sans"/>
        <w:color w:val="404040" w:themeColor="text1" w:themeTint="BF"/>
        <w:sz w:val="16"/>
        <w:szCs w:val="16"/>
      </w:rPr>
      <w:t>Page</w:t>
    </w:r>
    <w:r w:rsidR="00603F2F" w:rsidRPr="001F18E1">
      <w:rPr>
        <w:rFonts w:ascii="Open Sans" w:hAnsi="Open Sans" w:cs="Open Sans"/>
        <w:color w:val="404040" w:themeColor="text1" w:themeTint="BF"/>
        <w:sz w:val="16"/>
        <w:szCs w:val="16"/>
      </w:rPr>
      <w:t xml:space="preserve"> </w:t>
    </w:r>
    <w:r w:rsidR="00A65B0D" w:rsidRPr="001F18E1">
      <w:rPr>
        <w:rFonts w:ascii="Open Sans" w:hAnsi="Open Sans" w:cs="Open Sans"/>
        <w:color w:val="404040" w:themeColor="text1" w:themeTint="BF"/>
        <w:sz w:val="16"/>
        <w:szCs w:val="16"/>
      </w:rPr>
      <w:fldChar w:fldCharType="begin"/>
    </w:r>
    <w:r w:rsidR="00603F2F" w:rsidRPr="001F18E1">
      <w:rPr>
        <w:rFonts w:ascii="Open Sans" w:hAnsi="Open Sans" w:cs="Open Sans"/>
        <w:color w:val="404040" w:themeColor="text1" w:themeTint="BF"/>
        <w:sz w:val="16"/>
        <w:szCs w:val="16"/>
      </w:rPr>
      <w:instrText>PAGE  \* Arabic  \* MERGEFORMAT</w:instrText>
    </w:r>
    <w:r w:rsidR="00A65B0D" w:rsidRPr="001F18E1">
      <w:rPr>
        <w:rFonts w:ascii="Open Sans" w:hAnsi="Open Sans" w:cs="Open Sans"/>
        <w:color w:val="404040" w:themeColor="text1" w:themeTint="BF"/>
        <w:sz w:val="16"/>
        <w:szCs w:val="16"/>
      </w:rPr>
      <w:fldChar w:fldCharType="separate"/>
    </w:r>
    <w:r w:rsidR="00694E1F">
      <w:rPr>
        <w:rFonts w:ascii="Open Sans" w:hAnsi="Open Sans" w:cs="Open Sans"/>
        <w:noProof/>
        <w:color w:val="404040" w:themeColor="text1" w:themeTint="BF"/>
        <w:sz w:val="16"/>
        <w:szCs w:val="16"/>
      </w:rPr>
      <w:t>1</w:t>
    </w:r>
    <w:r w:rsidR="00A65B0D" w:rsidRPr="001F18E1">
      <w:rPr>
        <w:rFonts w:ascii="Open Sans" w:hAnsi="Open Sans" w:cs="Open Sans"/>
        <w:color w:val="404040" w:themeColor="text1" w:themeTint="BF"/>
        <w:sz w:val="16"/>
        <w:szCs w:val="16"/>
      </w:rPr>
      <w:fldChar w:fldCharType="end"/>
    </w:r>
    <w:r w:rsidR="00603F2F" w:rsidRPr="001F18E1">
      <w:rPr>
        <w:rFonts w:ascii="Open Sans" w:hAnsi="Open Sans" w:cs="Open Sans"/>
        <w:color w:val="404040" w:themeColor="text1" w:themeTint="BF"/>
        <w:sz w:val="16"/>
        <w:szCs w:val="16"/>
      </w:rPr>
      <w:t xml:space="preserve"> </w:t>
    </w:r>
    <w:r w:rsidR="001F18E1" w:rsidRPr="001F18E1">
      <w:rPr>
        <w:rFonts w:ascii="Open Sans" w:hAnsi="Open Sans" w:cs="Open Sans"/>
        <w:color w:val="404040" w:themeColor="text1" w:themeTint="BF"/>
        <w:sz w:val="16"/>
        <w:szCs w:val="16"/>
      </w:rPr>
      <w:t xml:space="preserve">of </w:t>
    </w:r>
    <w:r w:rsidR="000B5D23" w:rsidRPr="001F18E1">
      <w:rPr>
        <w:rFonts w:ascii="Open Sans" w:hAnsi="Open Sans" w:cs="Open Sans"/>
        <w:color w:val="404040" w:themeColor="text1" w:themeTint="BF"/>
        <w:sz w:val="16"/>
        <w:szCs w:val="16"/>
      </w:rPr>
      <w:fldChar w:fldCharType="begin"/>
    </w:r>
    <w:r w:rsidR="000B5D23" w:rsidRPr="001F18E1">
      <w:rPr>
        <w:rFonts w:ascii="Open Sans" w:hAnsi="Open Sans" w:cs="Open Sans"/>
        <w:color w:val="404040" w:themeColor="text1" w:themeTint="BF"/>
        <w:sz w:val="16"/>
        <w:szCs w:val="16"/>
      </w:rPr>
      <w:instrText>NUMPAGES  \* Arabic  \* MERGEFORMAT</w:instrText>
    </w:r>
    <w:r w:rsidR="000B5D23" w:rsidRPr="001F18E1">
      <w:rPr>
        <w:rFonts w:ascii="Open Sans" w:hAnsi="Open Sans" w:cs="Open Sans"/>
        <w:color w:val="404040" w:themeColor="text1" w:themeTint="BF"/>
        <w:sz w:val="16"/>
        <w:szCs w:val="16"/>
      </w:rPr>
      <w:fldChar w:fldCharType="separate"/>
    </w:r>
    <w:r w:rsidR="00694E1F">
      <w:rPr>
        <w:rFonts w:ascii="Open Sans" w:hAnsi="Open Sans" w:cs="Open Sans"/>
        <w:noProof/>
        <w:color w:val="404040" w:themeColor="text1" w:themeTint="BF"/>
        <w:sz w:val="16"/>
        <w:szCs w:val="16"/>
      </w:rPr>
      <w:t>1</w:t>
    </w:r>
    <w:r w:rsidR="000B5D23" w:rsidRPr="001F18E1">
      <w:rPr>
        <w:rFonts w:ascii="Open Sans" w:hAnsi="Open Sans" w:cs="Open Sans"/>
        <w:color w:val="404040" w:themeColor="text1" w:themeTint="B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E1F" w:rsidRDefault="00694E1F" w:rsidP="002E48A3">
      <w:pPr>
        <w:spacing w:after="0" w:line="240" w:lineRule="auto"/>
      </w:pPr>
      <w:r>
        <w:separator/>
      </w:r>
    </w:p>
  </w:footnote>
  <w:footnote w:type="continuationSeparator" w:id="0">
    <w:p w:rsidR="00694E1F" w:rsidRDefault="00694E1F" w:rsidP="002E4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A3" w:rsidRPr="00874348" w:rsidRDefault="002E48A3" w:rsidP="008C1F71">
    <w:pPr>
      <w:pStyle w:val="Header"/>
      <w:ind w:left="709"/>
      <w:rPr>
        <w:rFonts w:ascii="Open Sans" w:hAnsi="Open Sans" w:cs="Open Sans"/>
        <w:color w:val="404040" w:themeColor="text1" w:themeTint="BF"/>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48" w:rsidRPr="006341F3" w:rsidRDefault="0006423C" w:rsidP="006341F3">
    <w:pPr>
      <w:pStyle w:val="Header"/>
      <w:tabs>
        <w:tab w:val="clear" w:pos="4536"/>
        <w:tab w:val="clear" w:pos="9072"/>
        <w:tab w:val="left" w:pos="708"/>
        <w:tab w:val="left" w:pos="3844"/>
      </w:tabs>
      <w:rPr>
        <w:color w:val="000000" w:themeColor="text1"/>
      </w:rPr>
    </w:pPr>
    <w:r w:rsidRPr="006341F3">
      <w:rPr>
        <w:noProof/>
        <w:color w:val="000000" w:themeColor="text1"/>
        <w:sz w:val="36"/>
        <w:szCs w:val="36"/>
        <w:lang w:val="en-US"/>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ragraph">
                <wp:posOffset>-481303</wp:posOffset>
              </wp:positionV>
              <wp:extent cx="3355451" cy="891540"/>
              <wp:effectExtent l="0" t="0" r="0" b="381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5451" cy="891540"/>
                      </a:xfrm>
                      <a:prstGeom prst="rect">
                        <a:avLst/>
                      </a:prstGeom>
                      <a:solidFill>
                        <a:schemeClr val="bg1"/>
                      </a:solidFill>
                      <a:ln w="635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74348" w:rsidRPr="005865F7" w:rsidRDefault="00874348" w:rsidP="00874348">
                          <w:pPr>
                            <w:jc w:val="center"/>
                            <w:rPr>
                              <w:rFonts w:ascii="Segoe Script" w:hAnsi="Segoe Script" w:cs="Open Sans"/>
                              <w:color w:val="FFFFFF" w:themeColor="background1"/>
                              <w:sz w:val="36"/>
                              <w:szCs w:val="36"/>
                              <w:lang w:val="en-US"/>
                            </w:rPr>
                          </w:pPr>
                        </w:p>
                        <w:p w:rsidR="005865F7" w:rsidRPr="005865F7" w:rsidRDefault="005865F7" w:rsidP="005865F7">
                          <w:pPr>
                            <w:pStyle w:val="Quote"/>
                            <w:rPr>
                              <w:rStyle w:val="IntenseReference"/>
                              <w:rFonts w:ascii="Segoe Script" w:hAnsi="Segoe Script"/>
                              <w:sz w:val="28"/>
                              <w:szCs w:val="28"/>
                            </w:rPr>
                          </w:pPr>
                          <w:r w:rsidRPr="005865F7">
                            <w:rPr>
                              <w:rStyle w:val="IntenseReference"/>
                              <w:rFonts w:ascii="Segoe Script" w:hAnsi="Segoe Script"/>
                              <w:sz w:val="28"/>
                              <w:szCs w:val="28"/>
                            </w:rPr>
                            <w:t>Curriculum Vitae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0;margin-top:-37.9pt;width:264.2pt;height:70.2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" fillcolor="white [3212]" stroked="f" strokeweight=".5pt">
              <v:path arrowok="t"/>
              <v:textbox>
                <w:txbxContent>
                  <w:p w:rsidR="00874348" w:rsidRPr="005865F7" w:rsidRDefault="00874348" w:rsidP="00874348">
                    <w:pPr>
                      <w:jc w:val="center"/>
                      <w:rPr>
                        <w:rFonts w:ascii="Segoe Script" w:hAnsi="Segoe Script" w:cs="Open Sans"/>
                        <w:color w:val="FFFFFF" w:themeColor="background1"/>
                        <w:sz w:val="36"/>
                        <w:szCs w:val="36"/>
                        <w:lang w:val="en-US"/>
                      </w:rPr>
                    </w:pPr>
                  </w:p>
                  <w:p w:rsidR="005865F7" w:rsidRPr="005865F7" w:rsidRDefault="005865F7" w:rsidP="005865F7">
                    <w:pPr>
                      <w:pStyle w:val="Quote"/>
                      <w:rPr>
                        <w:rStyle w:val="IntenseReference"/>
                        <w:rFonts w:ascii="Segoe Script" w:hAnsi="Segoe Script"/>
                        <w:sz w:val="28"/>
                        <w:szCs w:val="28"/>
                      </w:rPr>
                    </w:pPr>
                    <w:r w:rsidRPr="005865F7">
                      <w:rPr>
                        <w:rStyle w:val="IntenseReference"/>
                        <w:rFonts w:ascii="Segoe Script" w:hAnsi="Segoe Script"/>
                        <w:sz w:val="28"/>
                        <w:szCs w:val="28"/>
                      </w:rPr>
                      <w:t>Curriculum Vitae</w:t>
                    </w:r>
                  </w:p>
                </w:txbxContent>
              </v:textbox>
              <w10:wrap anchorx="margin"/>
            </v:rect>
          </w:pict>
        </mc:Fallback>
      </mc:AlternateContent>
    </w:r>
    <w:r w:rsidR="00F1177A" w:rsidRPr="006341F3">
      <w:rPr>
        <w:color w:val="000000" w:themeColor="text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F4362"/>
    <w:multiLevelType w:val="hybridMultilevel"/>
    <w:tmpl w:val="91D05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A6954"/>
    <w:multiLevelType w:val="hybridMultilevel"/>
    <w:tmpl w:val="4988411C"/>
    <w:lvl w:ilvl="0" w:tplc="38CEBCC2">
      <w:start w:val="1"/>
      <w:numFmt w:val="bullet"/>
      <w:lvlText w:val=""/>
      <w:lvlJc w:val="left"/>
      <w:pPr>
        <w:ind w:left="454" w:hanging="227"/>
      </w:pPr>
      <w:rPr>
        <w:rFonts w:ascii="Symbol" w:hAnsi="Symbol" w:hint="default"/>
        <w:color w:val="404040" w:themeColor="text1" w:themeTint="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A3"/>
    <w:rsid w:val="000037BF"/>
    <w:rsid w:val="0001107B"/>
    <w:rsid w:val="00014DFC"/>
    <w:rsid w:val="00060D7A"/>
    <w:rsid w:val="0006423C"/>
    <w:rsid w:val="000A1993"/>
    <w:rsid w:val="000B5D23"/>
    <w:rsid w:val="000C29FB"/>
    <w:rsid w:val="000D7496"/>
    <w:rsid w:val="000E0CE5"/>
    <w:rsid w:val="00110C8D"/>
    <w:rsid w:val="00113DA6"/>
    <w:rsid w:val="00117108"/>
    <w:rsid w:val="001179E3"/>
    <w:rsid w:val="001565F3"/>
    <w:rsid w:val="001665A9"/>
    <w:rsid w:val="001A4417"/>
    <w:rsid w:val="001F18E1"/>
    <w:rsid w:val="001F2DEA"/>
    <w:rsid w:val="001F51E6"/>
    <w:rsid w:val="0024258F"/>
    <w:rsid w:val="002457BC"/>
    <w:rsid w:val="00292055"/>
    <w:rsid w:val="002E48A3"/>
    <w:rsid w:val="002F5183"/>
    <w:rsid w:val="003850F3"/>
    <w:rsid w:val="003F7C95"/>
    <w:rsid w:val="00401D1C"/>
    <w:rsid w:val="00411164"/>
    <w:rsid w:val="00422C1D"/>
    <w:rsid w:val="00462D82"/>
    <w:rsid w:val="00517249"/>
    <w:rsid w:val="005328E1"/>
    <w:rsid w:val="005353A9"/>
    <w:rsid w:val="0055294F"/>
    <w:rsid w:val="0057178C"/>
    <w:rsid w:val="005865F7"/>
    <w:rsid w:val="005B1D8C"/>
    <w:rsid w:val="00603F2F"/>
    <w:rsid w:val="00626909"/>
    <w:rsid w:val="006341F3"/>
    <w:rsid w:val="006406EE"/>
    <w:rsid w:val="00650FF3"/>
    <w:rsid w:val="00694E1F"/>
    <w:rsid w:val="00697C43"/>
    <w:rsid w:val="00744AA4"/>
    <w:rsid w:val="007A57AE"/>
    <w:rsid w:val="007D1FD8"/>
    <w:rsid w:val="007D4CF9"/>
    <w:rsid w:val="00847CC7"/>
    <w:rsid w:val="00866A31"/>
    <w:rsid w:val="0087143B"/>
    <w:rsid w:val="00874348"/>
    <w:rsid w:val="00876B7A"/>
    <w:rsid w:val="008974E5"/>
    <w:rsid w:val="008B1DED"/>
    <w:rsid w:val="008C1F71"/>
    <w:rsid w:val="008D17C7"/>
    <w:rsid w:val="00910502"/>
    <w:rsid w:val="00965156"/>
    <w:rsid w:val="009A1760"/>
    <w:rsid w:val="009B216D"/>
    <w:rsid w:val="009D20D0"/>
    <w:rsid w:val="00A65B0D"/>
    <w:rsid w:val="00A77172"/>
    <w:rsid w:val="00B13BF4"/>
    <w:rsid w:val="00B53524"/>
    <w:rsid w:val="00B64C83"/>
    <w:rsid w:val="00B9682C"/>
    <w:rsid w:val="00BA0940"/>
    <w:rsid w:val="00BA19A4"/>
    <w:rsid w:val="00BB5142"/>
    <w:rsid w:val="00BB6E19"/>
    <w:rsid w:val="00BB7995"/>
    <w:rsid w:val="00BC4BEE"/>
    <w:rsid w:val="00BC4D95"/>
    <w:rsid w:val="00C004B4"/>
    <w:rsid w:val="00C23559"/>
    <w:rsid w:val="00C23D86"/>
    <w:rsid w:val="00C25543"/>
    <w:rsid w:val="00C2780C"/>
    <w:rsid w:val="00C43C88"/>
    <w:rsid w:val="00C86B49"/>
    <w:rsid w:val="00C94914"/>
    <w:rsid w:val="00CA160B"/>
    <w:rsid w:val="00CB2DD9"/>
    <w:rsid w:val="00CE197F"/>
    <w:rsid w:val="00D355E3"/>
    <w:rsid w:val="00DA239D"/>
    <w:rsid w:val="00DC16A3"/>
    <w:rsid w:val="00E11150"/>
    <w:rsid w:val="00E31DF1"/>
    <w:rsid w:val="00E53EF8"/>
    <w:rsid w:val="00E87ADC"/>
    <w:rsid w:val="00E97CF1"/>
    <w:rsid w:val="00EA7B97"/>
    <w:rsid w:val="00EF0B12"/>
    <w:rsid w:val="00F1177A"/>
    <w:rsid w:val="00F263F5"/>
    <w:rsid w:val="00F30633"/>
    <w:rsid w:val="00F51E41"/>
    <w:rsid w:val="00F97407"/>
    <w:rsid w:val="00FB769A"/>
    <w:rsid w:val="00FC1FB1"/>
    <w:rsid w:val="00FC799F"/>
    <w:rsid w:val="00FD318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B7DE8-DA12-4BF4-9428-988FEB2F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48A3"/>
  </w:style>
  <w:style w:type="paragraph" w:styleId="Footer">
    <w:name w:val="footer"/>
    <w:basedOn w:val="Normal"/>
    <w:link w:val="FooterChar"/>
    <w:uiPriority w:val="99"/>
    <w:unhideWhenUsed/>
    <w:rsid w:val="002E48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48A3"/>
  </w:style>
  <w:style w:type="table" w:styleId="TableGrid">
    <w:name w:val="Table Grid"/>
    <w:basedOn w:val="TableNormal"/>
    <w:uiPriority w:val="39"/>
    <w:rsid w:val="002E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CE5"/>
    <w:pPr>
      <w:ind w:left="720"/>
      <w:contextualSpacing/>
    </w:pPr>
  </w:style>
  <w:style w:type="paragraph" w:styleId="BalloonText">
    <w:name w:val="Balloon Text"/>
    <w:basedOn w:val="Normal"/>
    <w:link w:val="BalloonTextChar"/>
    <w:uiPriority w:val="99"/>
    <w:semiHidden/>
    <w:unhideWhenUsed/>
    <w:rsid w:val="00BC4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95"/>
    <w:rPr>
      <w:rFonts w:ascii="Tahoma" w:hAnsi="Tahoma" w:cs="Tahoma"/>
      <w:sz w:val="16"/>
      <w:szCs w:val="16"/>
    </w:rPr>
  </w:style>
  <w:style w:type="character" w:styleId="Hyperlink">
    <w:name w:val="Hyperlink"/>
    <w:basedOn w:val="DefaultParagraphFont"/>
    <w:uiPriority w:val="99"/>
    <w:unhideWhenUsed/>
    <w:rsid w:val="00401D1C"/>
    <w:rPr>
      <w:color w:val="0563C1" w:themeColor="hyperlink"/>
      <w:u w:val="single"/>
    </w:rPr>
  </w:style>
  <w:style w:type="character" w:styleId="IntenseReference">
    <w:name w:val="Intense Reference"/>
    <w:basedOn w:val="DefaultParagraphFont"/>
    <w:uiPriority w:val="32"/>
    <w:qFormat/>
    <w:rsid w:val="005865F7"/>
    <w:rPr>
      <w:b/>
      <w:bCs/>
      <w:smallCaps/>
      <w:color w:val="5B9BD5" w:themeColor="accent1"/>
      <w:spacing w:val="5"/>
    </w:rPr>
  </w:style>
  <w:style w:type="paragraph" w:styleId="Quote">
    <w:name w:val="Quote"/>
    <w:basedOn w:val="Normal"/>
    <w:next w:val="Normal"/>
    <w:link w:val="QuoteChar"/>
    <w:uiPriority w:val="29"/>
    <w:qFormat/>
    <w:rsid w:val="005865F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65F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qer1981@yahoo.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hyperlink" Target="http://www.ndt.j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ah.edu.jo"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muah.edu.j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g.saqer-jaa@mutah/edu.jo" TargetMode="External"/><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80A6F7759BCC4A875CB23478BA2FD4" ma:contentTypeVersion="0" ma:contentTypeDescription="Create a new document." ma:contentTypeScope="" ma:versionID="89fffe253cdd280dfe055051bb99fcc9">
  <xsd:schema xmlns:xsd="http://www.w3.org/2001/XMLSchema" xmlns:xs="http://www.w3.org/2001/XMLSchema" xmlns:p="http://schemas.microsoft.com/office/2006/metadata/properties" xmlns:ns1="http://schemas.microsoft.com/sharepoint/v3" xmlns:ns2="22fd18e6-64cf-4f9f-aa22-5c0dbd791516" targetNamespace="http://schemas.microsoft.com/office/2006/metadata/properties" ma:root="true" ma:fieldsID="9b893feb9a7b272addf8d971028cbba2" ns1:_="" ns2:_="">
    <xsd:import namespace="http://schemas.microsoft.com/sharepoint/v3"/>
    <xsd:import namespace="22fd18e6-64cf-4f9f-aa22-5c0dbd79151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fd18e6-64cf-4f9f-aa22-5c0dbd7915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2fd18e6-64cf-4f9f-aa22-5c0dbd791516">XJEAPHMFWCY4-32-3</_dlc_DocId>
    <_dlc_DocIdUrl xmlns="22fd18e6-64cf-4f9f-aa22-5c0dbd791516">
      <Url>https://academic.mutah.edu.jo/Eng.saqer-jaa/_layouts/DocIdRedir.aspx?ID=XJEAPHMFWCY4-32-3</Url>
      <Description>XJEAPHMFWCY4-32-3</Description>
    </_dlc_DocIdUrl>
  </documentManagement>
</p:properties>
</file>

<file path=customXml/itemProps1.xml><?xml version="1.0" encoding="utf-8"?>
<ds:datastoreItem xmlns:ds="http://schemas.openxmlformats.org/officeDocument/2006/customXml" ds:itemID="{F780D2DB-AC69-488F-8B54-8DA03972D92A}"/>
</file>

<file path=customXml/itemProps2.xml><?xml version="1.0" encoding="utf-8"?>
<ds:datastoreItem xmlns:ds="http://schemas.openxmlformats.org/officeDocument/2006/customXml" ds:itemID="{9EC7FE7A-56AA-4BCC-B156-3B1DB1E6E45E}"/>
</file>

<file path=customXml/itemProps3.xml><?xml version="1.0" encoding="utf-8"?>
<ds:datastoreItem xmlns:ds="http://schemas.openxmlformats.org/officeDocument/2006/customXml" ds:itemID="{D0312371-4D70-40B2-9A01-F70B961FFD08}"/>
</file>

<file path=customXml/itemProps4.xml><?xml version="1.0" encoding="utf-8"?>
<ds:datastoreItem xmlns:ds="http://schemas.openxmlformats.org/officeDocument/2006/customXml" ds:itemID="{2A7B90C7-D3F3-46AF-85E9-094FBF5087FE}"/>
</file>

<file path=docProps/app.xml><?xml version="1.0" encoding="utf-8"?>
<Properties xmlns="http://schemas.openxmlformats.org/officeDocument/2006/extended-properties" xmlns:vt="http://schemas.openxmlformats.org/officeDocument/2006/docPropsVTypes">
  <Template>Normal</Template>
  <TotalTime>187</TotalTime>
  <Pages>7</Pages>
  <Words>2356</Words>
  <Characters>13431</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Lebenslaufmuster.de</dc:creator>
  <cp:lastModifiedBy>Saqer Aljaafreh</cp:lastModifiedBy>
  <cp:revision>9</cp:revision>
  <cp:lastPrinted>2019-08-28T15:13:00Z</cp:lastPrinted>
  <dcterms:created xsi:type="dcterms:W3CDTF">2019-08-24T11:53:00Z</dcterms:created>
  <dcterms:modified xsi:type="dcterms:W3CDTF">2019-10-23T11:12:00Z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0x010100E380A6F7759BCC4A875CB23478BA2FD4</vt:lpwstr>
  </property>
  <property fmtid="{D5CDD505-2E9C-101B-9397-08002B2CF9AE}" pid="3" name="_dlc_DocIdItemGuid">
    <vt:lpwstr>02338f9c-ddc4-40ef-8f64-8e3abd055e74</vt:lpwstr>
  </property>
</Properties>
</file>