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DNUVYCWVXXHZ-2059-3</_dlc_DocId>
    <_dlc_DocIdUrl xmlns="22fd18e6-64cf-4f9f-aa22-5c0dbd791516">
      <Url>https://academic.mutah.edu.jo/a_nadaf/_layouts/DocIdRedir.aspx?ID=DNUVYCWVXXHZ-2059-3</Url>
      <Description>DNUVYCWVXXHZ-2059-3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64849F58CB8458915972E2EC0ABF1" ma:contentTypeVersion="0" ma:contentTypeDescription="Create a new document." ma:contentTypeScope="" ma:versionID="96dce3e5ed026142770a1206f3ac08b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A2B4F75-FC23-4D08-804F-8DB00931241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0x01010071B64849F58CB8458915972E2EC0ABF1</vt:lpwstr>
  </property>
  <property fmtid="{D5CDD505-2E9C-101B-9397-08002B2CF9AE}" pid="3" name="_dlc_DocIdItemGuid">
    <vt:lpwstr>504e822e-ed7c-4571-8b7e-01547f7916d0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