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DNUVYCWVXXHZ-1762-3</_dlc_DocId>
    <_dlc_DocIdUrl xmlns="22fd18e6-64cf-4f9f-aa22-5c0dbd791516">
      <Url>https://academic.mutah.edu.jo/abadleh/_layouts/DocIdRedir.aspx?ID=DNUVYCWVXXHZ-1762-3</Url>
      <Description>DNUVYCWVXXHZ-1762-3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B90ED859030E545BCFB0FE26A875CAC" ma:contentTypeVersion="0" ma:contentTypeDescription="Create a new document." ma:contentTypeScope="" ma:versionID="b433db644680d1b2795f4ea839a6e1d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0CD1D3D-34BF-4520-9530-3F52729582A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0x010100FB90ED859030E545BCFB0FE26A875CAC</vt:lpwstr>
  </property>
  <property fmtid="{D5CDD505-2E9C-101B-9397-08002B2CF9AE}" pid="3" name="_dlc_DocIdItemGuid">
    <vt:lpwstr>19348998-27fc-436e-bb3a-058686acc9f9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