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DNUVYCWVXXHZ-420-3</_dlc_DocId>
    <_dlc_DocIdUrl xmlns="22fd18e6-64cf-4f9f-aa22-5c0dbd791516">
      <Url>https://academic.mutah.edu.jo/absikhal/_layouts/DocIdRedir.aspx?ID=DNUVYCWVXXHZ-420-3</Url>
      <Description>DNUVYCWVXXHZ-420-3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F2D734E77648B498F4009B08541DCEA" ma:contentTypeVersion="0" ma:contentTypeDescription="Create a new document." ma:contentTypeScope="" ma:versionID="2a61744a8caf50fd7159ddb828f9269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A93ED99-2670-47AB-816B-B26B29341943}"/>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0x0101003F2D734E77648B498F4009B08541DCEA</vt:lpwstr>
  </property>
  <property fmtid="{D5CDD505-2E9C-101B-9397-08002B2CF9AE}" pid="3" name="_dlc_DocIdItemGuid">
    <vt:lpwstr>97beba66-1924-4ff9-a1cc-8a0b3e2407c3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