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DNUVYCWVXXHZ-664-3</_dlc_DocId>
    <_dlc_DocIdUrl xmlns="22fd18e6-64cf-4f9f-aa22-5c0dbd791516">
      <Url>https://academic.mutah.edu.jo/akhamaiseh/_layouts/DocIdRedir.aspx?ID=DNUVYCWVXXHZ-664-3</Url>
      <Description>DNUVYCWVXXHZ-664-3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92E23C60AF1A842B2BD10C440D424A0" ma:contentTypeVersion="0" ma:contentTypeDescription="Create a new document." ma:contentTypeScope="" ma:versionID="b05e1ef66e6c9ad6a83073a42108f0eb">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F4C46B03-41D4-4604-BBAE-806D9527BF05}"/>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0x010100592E23C60AF1A842B2BD10C440D424A0</vt:lpwstr>
  </property>
  <property fmtid="{D5CDD505-2E9C-101B-9397-08002B2CF9AE}" pid="3" name="_dlc_DocIdItemGuid">
    <vt:lpwstr>7aade254-0f10-45e5-8c68-27c0c633a461</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