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DNUVYCWVXXHZ-600-3</_dlc_DocId>
    <_dlc_DocIdUrl xmlns="22fd18e6-64cf-4f9f-aa22-5c0dbd791516">
      <Url>https://academic.mutah.edu.jo/alaakel/_layouts/DocIdRedir.aspx?ID=DNUVYCWVXXHZ-600-3</Url>
      <Description>DNUVYCWVXXHZ-600-3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380B83C3723C4C85EC59260DE86117" ma:contentTypeVersion="0" ma:contentTypeDescription="Create a new document." ma:contentTypeScope="" ma:versionID="118b9446cc8292d530c1f07214c6f48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D96CA464-B2BD-4599-B3CD-010DF7B10C9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0x01010052380B83C3723C4C85EC59260DE86117</vt:lpwstr>
  </property>
  <property fmtid="{D5CDD505-2E9C-101B-9397-08002B2CF9AE}" pid="3" name="_dlc_DocIdItemGuid">
    <vt:lpwstr>19658600-dbed-4323-ba5c-8635bf336824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