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DNUVYCWVXXHZ-1244-3</_dlc_DocId>
    <_dlc_DocIdUrl xmlns="22fd18e6-64cf-4f9f-aa22-5c0dbd791516">
      <Url>https://academic.mutah.edu.jo/alshared/_layouts/DocIdRedir.aspx?ID=DNUVYCWVXXHZ-1244-3</Url>
      <Description>DNUVYCWVXXHZ-1244-3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6DA3882BB7CB604E92FA413F0E2DA24D" ma:contentTypeVersion="0" ma:contentTypeDescription="Create a new document." ma:contentTypeScope="" ma:versionID="e0498daff2fb464090c631f4c4b579ab">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377BE75F-E44C-4142-893D-417B31CBE186}"/>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0x0101006DA3882BB7CB604E92FA413F0E2DA24D</vt:lpwstr>
  </property>
  <property fmtid="{D5CDD505-2E9C-101B-9397-08002B2CF9AE}" pid="3" name="_dlc_DocIdItemGuid">
    <vt:lpwstr>eab14bd0-460b-4383-acfd-ad3f6fa30fc5</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