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DNUVYCWVXXHZ-2259-3</_dlc_DocId>
    <_dlc_DocIdUrl xmlns="22fd18e6-64cf-4f9f-aa22-5c0dbd791516">
      <Url>https://academic.mutah.edu.jo/amer55/_layouts/DocIdRedir.aspx?ID=DNUVYCWVXXHZ-2259-3</Url>
      <Description>DNUVYCWVXXHZ-2259-3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10D93A7B759F3418AF4A6E998493D21" ma:contentTypeVersion="0" ma:contentTypeDescription="Create a new document." ma:contentTypeScope="" ma:versionID="1c2036bc7353a51068afac076a8afd1c">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446E5443-9CFB-4818-9EDE-ADF410FDAE11}"/>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0x010100F10D93A7B759F3418AF4A6E998493D21</vt:lpwstr>
  </property>
  <property fmtid="{D5CDD505-2E9C-101B-9397-08002B2CF9AE}" pid="3" name="_dlc_DocIdItemGuid">
    <vt:lpwstr>122b6b45-e261-4f6c-a50d-8472935b3887</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