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DNUVYCWVXXHZ-2087-3</_dlc_DocId>
    <_dlc_DocIdUrl xmlns="22fd18e6-64cf-4f9f-aa22-5c0dbd791516">
      <Url>https://academic.mutah.edu.jo/aminaq/_layouts/DocIdRedir.aspx?ID=DNUVYCWVXXHZ-2087-3</Url>
      <Description>DNUVYCWVXXHZ-2087-3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817A2AB2D4B241A672398A861DFB50" ma:contentTypeVersion="0" ma:contentTypeDescription="Create a new document." ma:contentTypeScope="" ma:versionID="ec438112bb25b71065987107a99dbda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9D938E5-DCC9-4BB4-A91A-0A0F0FE5221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0x0101001D817A2AB2D4B241A672398A861DFB50</vt:lpwstr>
  </property>
  <property fmtid="{D5CDD505-2E9C-101B-9397-08002B2CF9AE}" pid="3" name="_dlc_DocIdItemGuid">
    <vt:lpwstr>a95c9de9-1c9b-4c71-987a-c5ced0e70fef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