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DNUVYCWVXXHZ-1248-3</_dlc_DocId>
    <_dlc_DocIdUrl xmlns="22fd18e6-64cf-4f9f-aa22-5c0dbd791516">
      <Url>https://academic.mutah.edu.jo/asharif/_layouts/DocIdRedir.aspx?ID=DNUVYCWVXXHZ-1248-3</Url>
      <Description>DNUVYCWVXXHZ-1248-3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DE2FA480BAB84DAB98AD24E0173755" ma:contentTypeVersion="0" ma:contentTypeDescription="Create a new document." ma:contentTypeScope="" ma:versionID="a9ecf9d1a74d7998e9489feb65a20ab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9E8CCAA-9E70-43CB-9F19-FC2333A3899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0x010100ADDE2FA480BAB84DAB98AD24E0173755</vt:lpwstr>
  </property>
  <property fmtid="{D5CDD505-2E9C-101B-9397-08002B2CF9AE}" pid="3" name="_dlc_DocIdItemGuid">
    <vt:lpwstr>ed6fd50e-7ffc-4705-b91d-bdd1be225427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