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DNUVYCWVXXHZ-844-3</_dlc_DocId>
    <_dlc_DocIdUrl xmlns="22fd18e6-64cf-4f9f-aa22-5c0dbd791516">
      <Url>https://academic.mutah.edu.jo/hmadah/_layouts/DocIdRedir.aspx?ID=DNUVYCWVXXHZ-844-3</Url>
      <Description>DNUVYCWVXXHZ-844-3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DC58927045DE1449B77BE4ED63B9147" ma:contentTypeVersion="0" ma:contentTypeDescription="Create a new document." ma:contentTypeScope="" ma:versionID="38d0bdfa27953eb7c10890089e49758c">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54E8C830-9037-4788-BA3D-92557B30F119}"/>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0x0101007DC58927045DE1449B77BE4ED63B9147</vt:lpwstr>
  </property>
  <property fmtid="{D5CDD505-2E9C-101B-9397-08002B2CF9AE}" pid="3" name="_dlc_DocIdItemGuid">
    <vt:lpwstr>a287388e-d1c1-4936-b681-3f782abba6b7</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