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DNUVYCWVXXHZ-1669-3</_dlc_DocId>
    <_dlc_DocIdUrl xmlns="22fd18e6-64cf-4f9f-aa22-5c0dbd791516">
      <Url>https://academic.mutah.edu.jo/mswailem/_layouts/DocIdRedir.aspx?ID=DNUVYCWVXXHZ-1669-3</Url>
      <Description>DNUVYCWVXXHZ-1669-3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74DE10DD28D0F4BA6E6D3A1D50B9B45" ma:contentTypeVersion="0" ma:contentTypeDescription="Create a new document." ma:contentTypeScope="" ma:versionID="e38735119ff2013d1ab915e73dc02fc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B3DAC73-6416-401D-9B9E-49DAEE49A1E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0x010100874DE10DD28D0F4BA6E6D3A1D50B9B45</vt:lpwstr>
  </property>
  <property fmtid="{D5CDD505-2E9C-101B-9397-08002B2CF9AE}" pid="3" name="_dlc_DocIdItemGuid">
    <vt:lpwstr>f1bd940f-2edf-4750-aeb8-83092bfed0f3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