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DNUVYCWVXXHZ-776-3</_dlc_DocId>
    <_dlc_DocIdUrl xmlns="22fd18e6-64cf-4f9f-aa22-5c0dbd791516">
      <Url>https://academic.mutah.edu.jo/nawayseh/_layouts/DocIdRedir.aspx?ID=DNUVYCWVXXHZ-776-3</Url>
      <Description>DNUVYCWVXXHZ-776-3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92F4457974EF4B976BBDECC614E8EA" ma:contentTypeVersion="0" ma:contentTypeDescription="Create a new document." ma:contentTypeScope="" ma:versionID="fb62b69ba80d5687550e619b8b2e8a0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DA856EB-EAC8-4B3C-8D22-D747B74BE35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0x0101006692F4457974EF4B976BBDECC614E8EA</vt:lpwstr>
  </property>
  <property fmtid="{D5CDD505-2E9C-101B-9397-08002B2CF9AE}" pid="3" name="_dlc_DocIdItemGuid">
    <vt:lpwstr>5c690eed-8661-4506-9668-1937d62081cd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